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3EF52" w14:textId="77777777" w:rsidR="00F1333F" w:rsidRDefault="00F1333F" w:rsidP="00F1333F">
      <w:pPr>
        <w:spacing w:line="360" w:lineRule="auto"/>
        <w:rPr>
          <w:rFonts w:ascii="Montserrat ExtraBold" w:hAnsi="Montserrat ExtraBold"/>
          <w:b/>
          <w:bCs/>
          <w:sz w:val="24"/>
          <w:szCs w:val="24"/>
        </w:rPr>
      </w:pPr>
    </w:p>
    <w:p w14:paraId="1D79186A" w14:textId="72C130A4" w:rsidR="00615F7B" w:rsidRPr="00F1333F" w:rsidRDefault="00000000" w:rsidP="00F1333F">
      <w:pPr>
        <w:spacing w:line="360" w:lineRule="auto"/>
        <w:rPr>
          <w:rFonts w:ascii="Montserrat ExtraBold" w:hAnsi="Montserrat ExtraBold"/>
          <w:b/>
          <w:bCs/>
          <w:sz w:val="24"/>
          <w:szCs w:val="24"/>
        </w:rPr>
      </w:pPr>
      <w:r w:rsidRPr="00F1333F">
        <w:rPr>
          <w:rFonts w:ascii="Montserrat ExtraBold" w:hAnsi="Montserrat ExtraBold"/>
          <w:b/>
          <w:bCs/>
          <w:sz w:val="24"/>
          <w:szCs w:val="24"/>
        </w:rPr>
        <w:t>Niezależność, komfort, lepsza jakość życia – już 12 czerwca IV Targi Innowacje w dostępności</w:t>
      </w:r>
    </w:p>
    <w:p w14:paraId="49AA516E" w14:textId="77777777" w:rsidR="00615F7B" w:rsidRPr="00F1333F" w:rsidRDefault="00000000" w:rsidP="00F1333F">
      <w:pPr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F1333F">
        <w:rPr>
          <w:rFonts w:ascii="Montserrat" w:hAnsi="Montserrat"/>
          <w:b/>
          <w:bCs/>
          <w:sz w:val="20"/>
          <w:szCs w:val="20"/>
        </w:rPr>
        <w:t xml:space="preserve">Jakie nowoczesne rozwiązania mogą stać się </w:t>
      </w:r>
      <w:proofErr w:type="spellStart"/>
      <w:r w:rsidRPr="00F1333F">
        <w:rPr>
          <w:rFonts w:ascii="Montserrat" w:hAnsi="Montserrat"/>
          <w:b/>
          <w:bCs/>
          <w:sz w:val="20"/>
          <w:szCs w:val="20"/>
        </w:rPr>
        <w:t>game</w:t>
      </w:r>
      <w:proofErr w:type="spellEnd"/>
      <w:r w:rsidRPr="00F1333F">
        <w:rPr>
          <w:rFonts w:ascii="Montserrat" w:hAnsi="Montserrat"/>
          <w:b/>
          <w:bCs/>
          <w:sz w:val="20"/>
          <w:szCs w:val="20"/>
        </w:rPr>
        <w:t xml:space="preserve"> </w:t>
      </w:r>
      <w:proofErr w:type="spellStart"/>
      <w:r w:rsidRPr="00F1333F">
        <w:rPr>
          <w:rFonts w:ascii="Montserrat" w:hAnsi="Montserrat"/>
          <w:b/>
          <w:bCs/>
          <w:sz w:val="20"/>
          <w:szCs w:val="20"/>
        </w:rPr>
        <w:t>changerami</w:t>
      </w:r>
      <w:proofErr w:type="spellEnd"/>
      <w:r w:rsidRPr="00F1333F">
        <w:rPr>
          <w:rFonts w:ascii="Montserrat" w:hAnsi="Montserrat"/>
          <w:b/>
          <w:bCs/>
          <w:sz w:val="20"/>
          <w:szCs w:val="20"/>
        </w:rPr>
        <w:t xml:space="preserve"> dla osób ze szczególnymi potrzebami, w tym z niepełnosprawnością – o tym będzie można się przekonać podczas czwartej już edycji Targów Innowacje w dostępności. 12 czerwca we Wrocławskim Parku Technologicznym biznes, nowe technologie, uczelnie wyższe, instytucje publiczne i organizacje społeczne zjednoczą się wokół wspólnego celu – tworzenia narzędzi i usług dostępnych dla wszystkich.</w:t>
      </w:r>
    </w:p>
    <w:p w14:paraId="2602C846" w14:textId="56372F85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>Uczestnicy IV Targów Innowacje w dostępności będą mogli zobaczyć i przetestować m.in. hulajnogę pokonującą krawężniki, samochody i rowery dla osób z niepełnosprawnościami, systemy wirtualnej rzeczywistości wspierające psychikę podopiecznych czy narzędzia komunikacji dla osób niemówiących. Kilkudziesięciu wystawców zaprezentuje narzędzia wspierające niezależność i komfort osób ze szczególnymi potrzebami, w tym rozwiązania dla osób z dysfunkcją wzroku, słuchu i narządu ruchu, a także sprzęt medyczny i rehabilitacyjny.</w:t>
      </w:r>
    </w:p>
    <w:p w14:paraId="53C9DAB4" w14:textId="77777777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>Targi to wyjątkowa okazja, by przekonać się, jak innowacje działają w praktyce i jakie możliwości oferują dziś rynek oraz instytucje wspierające.</w:t>
      </w:r>
    </w:p>
    <w:p w14:paraId="01D80ADA" w14:textId="539B603D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i/>
          <w:iCs/>
          <w:sz w:val="20"/>
          <w:szCs w:val="20"/>
        </w:rPr>
        <w:t xml:space="preserve">- Chcemy, aby te targi były miejscem spotkania, rozmowy i doświadczania dostępności </w:t>
      </w:r>
      <w:r w:rsidR="00F1333F">
        <w:rPr>
          <w:rFonts w:ascii="Montserrat" w:hAnsi="Montserrat"/>
          <w:i/>
          <w:iCs/>
          <w:sz w:val="20"/>
          <w:szCs w:val="20"/>
        </w:rPr>
        <w:br/>
      </w:r>
      <w:r w:rsidRPr="00F1333F">
        <w:rPr>
          <w:rFonts w:ascii="Montserrat" w:hAnsi="Montserrat"/>
          <w:i/>
          <w:iCs/>
          <w:sz w:val="20"/>
          <w:szCs w:val="20"/>
        </w:rPr>
        <w:t xml:space="preserve">w praktyce. Podczas wydarzenia pokażemy konkretne rozwiązania, sprzęt, technologie </w:t>
      </w:r>
      <w:r w:rsidR="00F1333F">
        <w:rPr>
          <w:rFonts w:ascii="Montserrat" w:hAnsi="Montserrat"/>
          <w:i/>
          <w:iCs/>
          <w:sz w:val="20"/>
          <w:szCs w:val="20"/>
        </w:rPr>
        <w:br/>
      </w:r>
      <w:r w:rsidRPr="00F1333F">
        <w:rPr>
          <w:rFonts w:ascii="Montserrat" w:hAnsi="Montserrat"/>
          <w:i/>
          <w:iCs/>
          <w:sz w:val="20"/>
          <w:szCs w:val="20"/>
        </w:rPr>
        <w:t xml:space="preserve">i pomysły, które mogą wspierać osoby ze szczególnymi potrzebami w codziennym funkcjonowaniu. To wydarzenie dla mieszkańców, rodzin, szkół, uczelni wyższych, instytucji i wszystkich, którzy chcą zobaczyć, jak innowacje mogą polepszyć komfort życia – </w:t>
      </w:r>
      <w:r w:rsidRPr="00F1333F">
        <w:rPr>
          <w:rFonts w:ascii="Montserrat" w:hAnsi="Montserrat"/>
          <w:sz w:val="20"/>
          <w:szCs w:val="20"/>
        </w:rPr>
        <w:t>mówi</w:t>
      </w:r>
      <w:r w:rsidRPr="00F1333F">
        <w:rPr>
          <w:rFonts w:ascii="Montserrat" w:hAnsi="Montserrat"/>
          <w:i/>
          <w:iCs/>
          <w:sz w:val="20"/>
          <w:szCs w:val="20"/>
        </w:rPr>
        <w:t xml:space="preserve"> </w:t>
      </w:r>
      <w:r w:rsidRPr="00F1333F">
        <w:rPr>
          <w:rFonts w:ascii="Montserrat" w:hAnsi="Montserrat"/>
          <w:b/>
          <w:bCs/>
          <w:sz w:val="20"/>
          <w:szCs w:val="20"/>
        </w:rPr>
        <w:t>Małgorzata Dynowska, Pełnomocnik Zarządu Wrocławskiego Parku Technologicznego ds. Integracji</w:t>
      </w:r>
      <w:r w:rsidRPr="00F1333F">
        <w:rPr>
          <w:rFonts w:ascii="Montserrat" w:hAnsi="Montserrat"/>
          <w:sz w:val="20"/>
          <w:szCs w:val="20"/>
        </w:rPr>
        <w:t>.</w:t>
      </w:r>
    </w:p>
    <w:p w14:paraId="58251068" w14:textId="77777777" w:rsidR="00615F7B" w:rsidRPr="00F1333F" w:rsidRDefault="00000000" w:rsidP="00F1333F">
      <w:pPr>
        <w:spacing w:line="360" w:lineRule="auto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b/>
          <w:bCs/>
          <w:sz w:val="20"/>
          <w:szCs w:val="20"/>
        </w:rPr>
        <w:t>Wydarzenie dla każdego</w:t>
      </w:r>
    </w:p>
    <w:p w14:paraId="20F33D01" w14:textId="0AC7D829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>Targi Innowacje w dostępności to spotkanie nie tylko dla tych, którzy na co dzień korzystają z technologii wspierających niezależność – osób z niepełnosprawnościami czy osób starszych, ich opiekunów i rodzin, ale również do wszystkich, którzy interesują się tematyką dostępności i te innowacyjne rozwiązania tworzą i wdrażają.</w:t>
      </w:r>
    </w:p>
    <w:p w14:paraId="2E7803F7" w14:textId="77777777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 xml:space="preserve">Wydarzenie będzie także okazją do pogłębienia swojej wiedzy o różnego rodzaju niepełnosprawnościach – na stoisku Biura Wrocław Bez Barier Urzędu Miejskiego będzie można doświadczyć, jak funkcjonują osoby z dysfunkcją wzroku, słuchu czy narządu ruchu. W zrozumieniu, jak ważna jest dostępność, pomoże m.in. możliwość wypróbowania na sobie </w:t>
      </w:r>
      <w:r w:rsidRPr="00F1333F">
        <w:rPr>
          <w:rFonts w:ascii="Montserrat" w:hAnsi="Montserrat"/>
          <w:sz w:val="20"/>
          <w:szCs w:val="20"/>
        </w:rPr>
        <w:lastRenderedPageBreak/>
        <w:t>symulatora starości, rękawicy symulującej drżenie rąk przy Parkinsonie czy gogli pokazujących różne ograniczenia widzenia.</w:t>
      </w:r>
    </w:p>
    <w:p w14:paraId="4D3CE1D6" w14:textId="77777777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>Uczestnicy targów będą mogli skorzystać z praktycznych porad Fundacji Moc Pomocy dla osób po wypadkach i chorobach, a także zobaczyć i zakupić ceramikę oraz produkty ZAZ Celestyn tworzone w ramach aktywizacji zawodowej osób z niepełnosprawnościami.</w:t>
      </w:r>
    </w:p>
    <w:p w14:paraId="64339766" w14:textId="77777777" w:rsid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 xml:space="preserve">Udział w wydarzeniu jest bezpłatny – organizatorzy proszą jednak o wypełnienie krótkiego formularza rejestracyjnego dostępnego online: </w:t>
      </w:r>
    </w:p>
    <w:p w14:paraId="33B0B70B" w14:textId="373996E2" w:rsidR="00615F7B" w:rsidRDefault="00F1333F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hyperlink r:id="rId6" w:history="1">
        <w:r w:rsidRPr="00575120">
          <w:rPr>
            <w:rStyle w:val="Hipercze"/>
            <w:rFonts w:ascii="Montserrat" w:hAnsi="Montserrat"/>
            <w:sz w:val="20"/>
            <w:szCs w:val="20"/>
          </w:rPr>
          <w:t>https://www.technologpark.pl/innowacjewdostepnosci/</w:t>
        </w:r>
      </w:hyperlink>
      <w:hyperlink>
        <w:r w:rsidR="00615F7B" w:rsidRPr="00F1333F">
          <w:rPr>
            <w:rStyle w:val="czeinternetowe"/>
            <w:rFonts w:ascii="Montserrat" w:hAnsi="Montserrat"/>
            <w:sz w:val="20"/>
            <w:szCs w:val="20"/>
          </w:rPr>
          <w:t>.</w:t>
        </w:r>
      </w:hyperlink>
    </w:p>
    <w:p w14:paraId="05D1BAA4" w14:textId="77777777" w:rsidR="00F1333F" w:rsidRPr="00F1333F" w:rsidRDefault="00F1333F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14:paraId="1D6AF4D8" w14:textId="77777777" w:rsidR="00615F7B" w:rsidRPr="00F1333F" w:rsidRDefault="00000000" w:rsidP="00F1333F">
      <w:pPr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F1333F">
        <w:rPr>
          <w:rFonts w:ascii="Montserrat" w:hAnsi="Montserrat"/>
          <w:b/>
          <w:bCs/>
          <w:sz w:val="20"/>
          <w:szCs w:val="20"/>
        </w:rPr>
        <w:t>W stronę świata bez barier</w:t>
      </w:r>
    </w:p>
    <w:p w14:paraId="2B3FBFC3" w14:textId="77777777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 xml:space="preserve">Do tej pory odbyły się 3 edycje targów Innowacje w dostępności. Z roku na rok widoczne jest coraz większe zainteresowanie zarówno samym wydarzeniem, jak i tematem dostępności. Poprzednia edycja przyciągnęła ponad 200 uczestników. </w:t>
      </w:r>
    </w:p>
    <w:p w14:paraId="47AC65A5" w14:textId="77777777" w:rsidR="00615F7B" w:rsidRPr="00F1333F" w:rsidRDefault="00000000" w:rsidP="00F1333F">
      <w:pPr>
        <w:spacing w:line="360" w:lineRule="auto"/>
        <w:jc w:val="both"/>
        <w:rPr>
          <w:rFonts w:ascii="Montserrat" w:hAnsi="Montserrat"/>
          <w:i/>
          <w:iCs/>
          <w:sz w:val="20"/>
          <w:szCs w:val="20"/>
        </w:rPr>
      </w:pPr>
      <w:r w:rsidRPr="00F1333F">
        <w:rPr>
          <w:rFonts w:ascii="Montserrat" w:hAnsi="Montserrat"/>
          <w:i/>
          <w:iCs/>
          <w:sz w:val="20"/>
          <w:szCs w:val="20"/>
        </w:rPr>
        <w:t xml:space="preserve">- Wrocławski Park Technologiczny szeroko działa na rzecz społecznej odpowiedzialności biznesu. Targi Innowacje w dostępności to wydarzenie, które wpisuje się w ważne dla nas obszary: budowanie świata bez barier, wspieranie przyszłości edukacji oraz rozwój przedsiębiorczego miasta. Poprzez takie inicjatywy chcemy </w:t>
      </w:r>
      <w:proofErr w:type="gramStart"/>
      <w:r w:rsidRPr="00F1333F">
        <w:rPr>
          <w:rFonts w:ascii="Montserrat" w:hAnsi="Montserrat"/>
          <w:i/>
          <w:iCs/>
          <w:sz w:val="20"/>
          <w:szCs w:val="20"/>
        </w:rPr>
        <w:t>edukować</w:t>
      </w:r>
      <w:proofErr w:type="gramEnd"/>
      <w:r w:rsidRPr="00F1333F">
        <w:rPr>
          <w:rFonts w:ascii="Montserrat" w:hAnsi="Montserrat"/>
          <w:i/>
          <w:iCs/>
          <w:sz w:val="20"/>
          <w:szCs w:val="20"/>
        </w:rPr>
        <w:t xml:space="preserve">, integrować różne środowiska i wspierać aktywizację osób z niepełnosprawnościami oraz osób ze szczególnymi potrzebami – </w:t>
      </w:r>
      <w:r w:rsidRPr="00F1333F">
        <w:rPr>
          <w:rFonts w:ascii="Montserrat" w:hAnsi="Montserrat"/>
          <w:sz w:val="20"/>
          <w:szCs w:val="20"/>
        </w:rPr>
        <w:t xml:space="preserve">podkreśla </w:t>
      </w:r>
      <w:r w:rsidRPr="00F1333F">
        <w:rPr>
          <w:rFonts w:ascii="Montserrat" w:hAnsi="Montserrat"/>
          <w:b/>
          <w:bCs/>
          <w:sz w:val="20"/>
          <w:szCs w:val="20"/>
        </w:rPr>
        <w:t>Paweł Korzeniowski, wiceprezes Wrocławskiego Parku Technologicznego</w:t>
      </w:r>
      <w:r w:rsidRPr="00F1333F">
        <w:rPr>
          <w:rFonts w:ascii="Montserrat" w:hAnsi="Montserrat"/>
          <w:sz w:val="20"/>
          <w:szCs w:val="20"/>
        </w:rPr>
        <w:t>.</w:t>
      </w:r>
    </w:p>
    <w:p w14:paraId="0FE218F8" w14:textId="06AB8C38" w:rsidR="00615F7B" w:rsidRPr="00F1333F" w:rsidRDefault="00000000" w:rsidP="00F1333F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00F1333F">
        <w:rPr>
          <w:rFonts w:ascii="Montserrat" w:hAnsi="Montserrat"/>
          <w:sz w:val="20"/>
          <w:szCs w:val="20"/>
        </w:rPr>
        <w:t>Tegoroczne targi odbędą się 12 czerwca w godz. 10:00-15:00 we Wrocławskim Parku Technologicznym przy ul. Duńskiej 9.</w:t>
      </w:r>
    </w:p>
    <w:sectPr w:rsidR="00615F7B" w:rsidRPr="00F1333F">
      <w:headerReference w:type="default" r:id="rId7"/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CFDC9" w14:textId="77777777" w:rsidR="00735FAC" w:rsidRDefault="00735FAC" w:rsidP="00F1333F">
      <w:pPr>
        <w:spacing w:after="0" w:line="240" w:lineRule="auto"/>
      </w:pPr>
      <w:r>
        <w:separator/>
      </w:r>
    </w:p>
  </w:endnote>
  <w:endnote w:type="continuationSeparator" w:id="0">
    <w:p w14:paraId="4381A9B7" w14:textId="77777777" w:rsidR="00735FAC" w:rsidRDefault="00735FAC" w:rsidP="00F13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2DA39C-FD9F-4CF0-B02C-DD3DAD8784A8}"/>
    <w:embedBold r:id="rId2" w:fontKey="{F2A66F4B-F255-4433-A01F-DF731C532FE0}"/>
    <w:embedItalic r:id="rId3" w:fontKey="{D4AB18BB-3572-4C03-97D8-3DD9C79F33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9D0518E-2F29-427D-B3C3-B9061992B516}"/>
    <w:embedItalic r:id="rId5" w:fontKey="{EF4148E3-92E7-4266-9C50-06EC645FF8D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CACBA605-904F-4732-AAE2-AF5C71473E10}"/>
    <w:embedItalic r:id="rId7" w:fontKey="{9E7393C1-CF32-41FB-8CBC-C81187EC796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ExtraBold">
    <w:panose1 w:val="00000000000000000000"/>
    <w:charset w:val="EE"/>
    <w:family w:val="auto"/>
    <w:pitch w:val="variable"/>
    <w:sig w:usb0="A00002FF" w:usb1="4000207B" w:usb2="00000000" w:usb3="00000000" w:csb0="00000197" w:csb1="00000000"/>
    <w:embedBold r:id="rId8" w:fontKey="{3BD86D9C-1E90-4820-BAA1-73E83239B770}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  <w:embedRegular r:id="rId9" w:fontKey="{17EDD666-8C96-49FF-BAA3-29B3F684EF90}"/>
    <w:embedBold r:id="rId10" w:fontKey="{2A94CACE-051C-445E-A1D0-00FA9E074BE8}"/>
    <w:embedItalic r:id="rId11" w:fontKey="{2608DE64-ECA6-46D7-9F5A-B7D6AFF42251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84F40" w14:textId="77777777" w:rsidR="00735FAC" w:rsidRDefault="00735FAC" w:rsidP="00F1333F">
      <w:pPr>
        <w:spacing w:after="0" w:line="240" w:lineRule="auto"/>
      </w:pPr>
      <w:r>
        <w:separator/>
      </w:r>
    </w:p>
  </w:footnote>
  <w:footnote w:type="continuationSeparator" w:id="0">
    <w:p w14:paraId="34A10603" w14:textId="77777777" w:rsidR="00735FAC" w:rsidRDefault="00735FAC" w:rsidP="00F13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C66BC" w14:textId="5E016406" w:rsidR="00F1333F" w:rsidRDefault="00F1333F">
    <w:pPr>
      <w:pStyle w:val="Nagwek"/>
      <w:rPr>
        <w:rFonts w:hint="eastAsia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05A1724" wp14:editId="49D24870">
          <wp:simplePos x="0" y="0"/>
          <wp:positionH relativeFrom="column">
            <wp:posOffset>4710430</wp:posOffset>
          </wp:positionH>
          <wp:positionV relativeFrom="paragraph">
            <wp:posOffset>-28575</wp:posOffset>
          </wp:positionV>
          <wp:extent cx="1861820" cy="952411"/>
          <wp:effectExtent l="0" t="0" r="0" b="0"/>
          <wp:wrapNone/>
          <wp:docPr id="401917637" name="Obraz 1" descr="Obraz zawierający zrzut ekranu,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379832" name="Obraz 1" descr="Obraz zawierający zrzut ekranu, teks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39" b="89344"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9524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1F09622" wp14:editId="5B0C6B4E">
          <wp:simplePos x="0" y="0"/>
          <wp:positionH relativeFrom="column">
            <wp:posOffset>-947420</wp:posOffset>
          </wp:positionH>
          <wp:positionV relativeFrom="paragraph">
            <wp:posOffset>-28575</wp:posOffset>
          </wp:positionV>
          <wp:extent cx="3086100" cy="952411"/>
          <wp:effectExtent l="0" t="0" r="0" b="0"/>
          <wp:wrapNone/>
          <wp:docPr id="1915200704" name="Obraz 1" descr="Obraz zawierający zrzut ekranu,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379832" name="Obraz 1" descr="Obraz zawierający zrzut ekranu, teks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166" b="89344"/>
                  <a:stretch>
                    <a:fillRect/>
                  </a:stretch>
                </pic:blipFill>
                <pic:spPr bwMode="auto">
                  <a:xfrm>
                    <a:off x="0" y="0"/>
                    <a:ext cx="3086389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7B"/>
    <w:rsid w:val="000F220E"/>
    <w:rsid w:val="002C76B2"/>
    <w:rsid w:val="005340B2"/>
    <w:rsid w:val="00615F7B"/>
    <w:rsid w:val="00735FAC"/>
    <w:rsid w:val="00A54394"/>
    <w:rsid w:val="00F1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F2B29"/>
  <w15:docId w15:val="{5541E952-DA49-4311-B5A1-FD590FFF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 w:qFormat="1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 w:qFormat="1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Aptos" w:eastAsia="Aptos" w:hAnsi="Aptos"/>
      <w:kern w:val="2"/>
      <w:sz w:val="22"/>
      <w:szCs w:val="22"/>
      <w:lang w:eastAsia="en-US"/>
      <w14:ligatures w14:val="standardContextual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qFormat/>
    <w:rPr>
      <w:color w:val="467886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uiPriority w:val="29"/>
    <w:qFormat/>
    <w:rPr>
      <w:i/>
      <w:iCs/>
      <w:color w:val="404040" w:themeColor="text1" w:themeTint="BF"/>
    </w:rPr>
  </w:style>
  <w:style w:type="character" w:customStyle="1" w:styleId="Wyrnienieintensywne1">
    <w:name w:val="Wyróżnienie intensywne1"/>
    <w:basedOn w:val="Domylnaczcionkaakapitu"/>
    <w:uiPriority w:val="21"/>
    <w:qFormat/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Pr>
      <w:i/>
      <w:iCs/>
      <w:color w:val="0F4761" w:themeColor="accent1" w:themeShade="BF"/>
    </w:rPr>
  </w:style>
  <w:style w:type="character" w:customStyle="1" w:styleId="Odwoanieintensywne1">
    <w:name w:val="Odwołanie intensywne1"/>
    <w:basedOn w:val="Domylnaczcionkaakapitu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NormalnyWeb">
    <w:name w:val="Normal (Web)"/>
    <w:uiPriority w:val="99"/>
    <w:semiHidden/>
    <w:unhideWhenUsed/>
    <w:qFormat/>
    <w:rsid w:val="00371B27"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Stopka">
    <w:name w:val="footer"/>
    <w:basedOn w:val="Normalny"/>
    <w:link w:val="StopkaZnak"/>
    <w:uiPriority w:val="99"/>
    <w:unhideWhenUsed/>
    <w:rsid w:val="00F13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333F"/>
    <w:rPr>
      <w:rFonts w:ascii="Aptos" w:eastAsia="Aptos" w:hAnsi="Aptos"/>
      <w:kern w:val="2"/>
      <w:sz w:val="22"/>
      <w:szCs w:val="22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qFormat/>
    <w:rsid w:val="00F1333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3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echnologpark.pl/innowacjewdostepnosci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564</Words>
  <Characters>3390</Characters>
  <Application>Microsoft Office Word</Application>
  <DocSecurity>0</DocSecurity>
  <Lines>28</Lines>
  <Paragraphs>7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Insight</dc:creator>
  <dc:description/>
  <cp:lastModifiedBy>Marta Bodys</cp:lastModifiedBy>
  <cp:revision>2</cp:revision>
  <cp:lastPrinted>2026-05-12T10:33:00Z</cp:lastPrinted>
  <dcterms:created xsi:type="dcterms:W3CDTF">2026-06-02T09:37:00Z</dcterms:created>
  <dcterms:modified xsi:type="dcterms:W3CDTF">2026-06-02T09:37:00Z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4CB7DA8EEE984361ABB45A253AF28D36_13</vt:lpwstr>
  </property>
  <property fmtid="{D5CDD505-2E9C-101B-9397-08002B2CF9AE}" pid="3" name="KSOProductBuildVer">
    <vt:lpwstr>1045-12.1.0.25242</vt:lpwstr>
  </property>
</Properties>
</file>