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06AD" w14:textId="77777777" w:rsidR="00616B08" w:rsidRPr="00EF5696" w:rsidRDefault="00616B08" w:rsidP="006E4E6A">
      <w:pPr>
        <w:spacing w:line="360" w:lineRule="auto"/>
        <w:jc w:val="both"/>
        <w:rPr>
          <w:color w:val="0D0D0D" w:themeColor="text1" w:themeTint="F2"/>
        </w:rPr>
      </w:pPr>
    </w:p>
    <w:p w14:paraId="547D394A" w14:textId="77777777" w:rsidR="006E4E6A" w:rsidRPr="006E4E6A" w:rsidRDefault="006E4E6A" w:rsidP="006E4E6A">
      <w:pPr>
        <w:spacing w:line="360" w:lineRule="auto"/>
        <w:jc w:val="both"/>
        <w:rPr>
          <w:rFonts w:ascii="Arial" w:hAnsi="Arial" w:cs="Arial"/>
          <w:b/>
          <w:bCs/>
          <w:color w:val="0D0D0D" w:themeColor="text1" w:themeTint="F2"/>
          <w:sz w:val="28"/>
          <w:szCs w:val="28"/>
        </w:rPr>
      </w:pPr>
      <w:bookmarkStart w:id="0" w:name="_Hlk37755855"/>
      <w:r w:rsidRPr="006E4E6A">
        <w:rPr>
          <w:rFonts w:ascii="Arial" w:hAnsi="Arial" w:cs="Arial"/>
          <w:b/>
          <w:bCs/>
          <w:color w:val="0D0D0D" w:themeColor="text1" w:themeTint="F2"/>
          <w:sz w:val="28"/>
          <w:szCs w:val="28"/>
        </w:rPr>
        <w:t xml:space="preserve">Otworzyliśmy </w:t>
      </w:r>
      <w:proofErr w:type="spellStart"/>
      <w:r w:rsidRPr="006E4E6A">
        <w:rPr>
          <w:rFonts w:ascii="Arial" w:hAnsi="Arial" w:cs="Arial"/>
          <w:b/>
          <w:bCs/>
          <w:color w:val="0D0D0D" w:themeColor="text1" w:themeTint="F2"/>
          <w:sz w:val="28"/>
          <w:szCs w:val="28"/>
        </w:rPr>
        <w:t>Academic</w:t>
      </w:r>
      <w:proofErr w:type="spellEnd"/>
      <w:r w:rsidRPr="006E4E6A">
        <w:rPr>
          <w:rFonts w:ascii="Arial" w:hAnsi="Arial" w:cs="Arial"/>
          <w:b/>
          <w:bCs/>
          <w:color w:val="0D0D0D" w:themeColor="text1" w:themeTint="F2"/>
          <w:sz w:val="28"/>
          <w:szCs w:val="28"/>
        </w:rPr>
        <w:t xml:space="preserve"> Box – przestrzeń warsztatowo-koncepcyjną dla kół naukowych!</w:t>
      </w:r>
    </w:p>
    <w:p w14:paraId="4F718C6F" w14:textId="6DA8AA09" w:rsidR="006E4E6A" w:rsidRPr="006E4E6A" w:rsidRDefault="006E4E6A" w:rsidP="006E4E6A">
      <w:pPr>
        <w:shd w:val="clear" w:color="auto" w:fill="FFFFFF"/>
        <w:spacing w:after="300" w:line="360" w:lineRule="auto"/>
        <w:jc w:val="both"/>
        <w:rPr>
          <w:rFonts w:eastAsia="Times New Roman" w:cstheme="minorHAnsi"/>
          <w:sz w:val="20"/>
          <w:szCs w:val="20"/>
          <w:lang w:eastAsia="pl-PL"/>
        </w:rPr>
      </w:pPr>
      <w:r w:rsidRPr="006E4E6A">
        <w:rPr>
          <w:rFonts w:eastAsia="Times New Roman" w:cstheme="minorHAnsi"/>
          <w:b/>
          <w:bCs/>
          <w:sz w:val="20"/>
          <w:szCs w:val="20"/>
          <w:lang w:eastAsia="pl-PL"/>
        </w:rPr>
        <w:t xml:space="preserve">05.02.2020 r., zainaugurowany został nasz nowy projekt, w ramach którego, w hali produkcyjnej WPT Nowa 7, stworzyliśmy </w:t>
      </w:r>
      <w:proofErr w:type="spellStart"/>
      <w:r w:rsidRPr="006E4E6A">
        <w:rPr>
          <w:rFonts w:eastAsia="Times New Roman" w:cstheme="minorHAnsi"/>
          <w:b/>
          <w:bCs/>
          <w:sz w:val="20"/>
          <w:szCs w:val="20"/>
          <w:lang w:eastAsia="pl-PL"/>
        </w:rPr>
        <w:t>Academic</w:t>
      </w:r>
      <w:proofErr w:type="spellEnd"/>
      <w:r w:rsidRPr="006E4E6A">
        <w:rPr>
          <w:rFonts w:eastAsia="Times New Roman" w:cstheme="minorHAnsi"/>
          <w:b/>
          <w:bCs/>
          <w:sz w:val="20"/>
          <w:szCs w:val="20"/>
          <w:lang w:eastAsia="pl-PL"/>
        </w:rPr>
        <w:t xml:space="preserve"> Box, czyli przestrzeń warsztatowo-koncepcyjną dedykowaną studentom działającym w kołach naukowych z wrocławskich uczelni wyższych. Jest to pilotażowy, unikatowy w skali kraju, program wspierający studenckie inicjatywy.</w:t>
      </w:r>
    </w:p>
    <w:p w14:paraId="52254E1F" w14:textId="77777777" w:rsidR="006E4E6A" w:rsidRPr="006E4E6A" w:rsidRDefault="006E4E6A" w:rsidP="006E4E6A">
      <w:pPr>
        <w:shd w:val="clear" w:color="auto" w:fill="FFFFFF"/>
        <w:spacing w:after="300" w:line="360" w:lineRule="auto"/>
        <w:jc w:val="both"/>
        <w:rPr>
          <w:rFonts w:eastAsia="Times New Roman" w:cstheme="minorHAnsi"/>
          <w:sz w:val="20"/>
          <w:szCs w:val="20"/>
          <w:lang w:eastAsia="pl-PL"/>
        </w:rPr>
      </w:pPr>
      <w:r w:rsidRPr="006E4E6A">
        <w:rPr>
          <w:rFonts w:eastAsia="Times New Roman" w:cstheme="minorHAnsi"/>
          <w:sz w:val="20"/>
          <w:szCs w:val="20"/>
          <w:lang w:eastAsia="pl-PL"/>
        </w:rPr>
        <w:t>Na 1000 mkw. naszej hali Nowa 7, zlokalizowanej przy ul. Fabrycznej, wydzielone jest 8 boksów przypominających garaże. Oddaliśmy je do dyspozycji kół naukowych, które zgłosiły się do pilotażu naszego projektu – będą one mogły w komfortowych warunkach rozwijać w nich swoje inicjatywy. Zaprojektowaliśmy też przestrzenie wspólne, w tym chill room, w których studenci będą wspólnie spędzać czas, wymieniać się doświadczeniami i pomysłami. Przestrzeń zlokalizowana jest w świetnym sąsiedztwie – na hali działają liczne firmy technologiczne, a tuż obok znajduje się nasz Inkubator Przedsiębiorczości i Technologii WPT.</w:t>
      </w:r>
    </w:p>
    <w:p w14:paraId="7C32E642" w14:textId="77777777" w:rsidR="006E4E6A" w:rsidRPr="006E4E6A" w:rsidRDefault="006E4E6A" w:rsidP="006E4E6A">
      <w:pPr>
        <w:shd w:val="clear" w:color="auto" w:fill="FFFFFF"/>
        <w:spacing w:after="300" w:line="360" w:lineRule="auto"/>
        <w:jc w:val="both"/>
        <w:rPr>
          <w:rFonts w:eastAsia="Times New Roman" w:cstheme="minorHAnsi"/>
          <w:sz w:val="20"/>
          <w:szCs w:val="20"/>
          <w:lang w:eastAsia="pl-PL"/>
        </w:rPr>
      </w:pPr>
      <w:r w:rsidRPr="006E4E6A">
        <w:rPr>
          <w:rFonts w:eastAsia="Times New Roman" w:cstheme="minorHAnsi"/>
          <w:sz w:val="20"/>
          <w:szCs w:val="20"/>
          <w:lang w:eastAsia="pl-PL"/>
        </w:rPr>
        <w:t>W trakcie oficjalnej inauguracji projektu obecni byli goście specjalni, w tym rektorzy wrocławskich uczelni wyższych i członkowie Wrocławskiej Rady ds. Przedsiębiorczości oraz prezydent Wrocławia Jacek Sutryk, który jest inicjatorem powstania akademickiej przestrzeni warsztatowo-koncepcyjnej – jeszcze jako dyrektor Departamentu Spraw Społecznych, odwiedził festiwal kół naukowych Politechniki Wrocławskiej.</w:t>
      </w:r>
    </w:p>
    <w:p w14:paraId="47B85A80" w14:textId="77777777" w:rsidR="006E4E6A" w:rsidRPr="006E4E6A" w:rsidRDefault="006E4E6A" w:rsidP="006E4E6A">
      <w:pPr>
        <w:spacing w:line="360" w:lineRule="auto"/>
        <w:jc w:val="both"/>
        <w:rPr>
          <w:rFonts w:eastAsia="Times New Roman" w:cstheme="minorHAnsi"/>
          <w:i/>
          <w:iCs/>
          <w:sz w:val="20"/>
          <w:szCs w:val="20"/>
          <w:lang w:eastAsia="pl-PL"/>
        </w:rPr>
      </w:pPr>
      <w:r w:rsidRPr="006E4E6A">
        <w:rPr>
          <w:rFonts w:eastAsia="Times New Roman" w:cstheme="minorHAnsi"/>
          <w:i/>
          <w:iCs/>
          <w:sz w:val="20"/>
          <w:szCs w:val="20"/>
          <w:lang w:eastAsia="pl-PL"/>
        </w:rPr>
        <w:t xml:space="preserve">– W tym miejscu tkwi gigantyczny kapitał intelektualny studentów. Zastanawiałem się, jak wesprzeć ich działania. Kiedy niedługo potem odwiedziłem Wrocławski Park Technologiczny, to pojawiła się myśl, że właśnie WPT może być dla młodych innowatorów dobrym miejscem do pracy i rozwoju. Tu ich pomysły mogą się materializować – przekonywał prezydent Sutryk. – Wrocław jest miastem akademickim. </w:t>
      </w:r>
      <w:proofErr w:type="spellStart"/>
      <w:r w:rsidRPr="006E4E6A">
        <w:rPr>
          <w:rFonts w:eastAsia="Times New Roman" w:cstheme="minorHAnsi"/>
          <w:i/>
          <w:iCs/>
          <w:sz w:val="20"/>
          <w:szCs w:val="20"/>
          <w:lang w:eastAsia="pl-PL"/>
        </w:rPr>
        <w:t>Academic</w:t>
      </w:r>
      <w:proofErr w:type="spellEnd"/>
      <w:r w:rsidRPr="006E4E6A">
        <w:rPr>
          <w:rFonts w:eastAsia="Times New Roman" w:cstheme="minorHAnsi"/>
          <w:i/>
          <w:iCs/>
          <w:sz w:val="20"/>
          <w:szCs w:val="20"/>
          <w:lang w:eastAsia="pl-PL"/>
        </w:rPr>
        <w:t xml:space="preserve"> Box pokazuje, że to nie jest pusty slogan. My tę akademickość wypełniamy treścią – dodał prezydent.</w:t>
      </w:r>
    </w:p>
    <w:p w14:paraId="0674C954" w14:textId="77777777" w:rsidR="006E4E6A" w:rsidRPr="006E4E6A" w:rsidRDefault="006E4E6A" w:rsidP="006E4E6A">
      <w:pPr>
        <w:spacing w:after="300" w:line="360" w:lineRule="auto"/>
        <w:jc w:val="both"/>
        <w:rPr>
          <w:rFonts w:eastAsia="Times New Roman" w:cstheme="minorHAnsi"/>
          <w:sz w:val="20"/>
          <w:szCs w:val="20"/>
          <w:lang w:eastAsia="pl-PL"/>
        </w:rPr>
      </w:pPr>
      <w:r w:rsidRPr="006E4E6A">
        <w:rPr>
          <w:rFonts w:eastAsia="Times New Roman" w:cstheme="minorHAnsi"/>
          <w:sz w:val="20"/>
          <w:szCs w:val="20"/>
          <w:lang w:eastAsia="pl-PL"/>
        </w:rPr>
        <w:t>Maciej Potocki, prezes Wrocławskiego Parku Technologicznego podkreślił, że projekt ma duże znaczenie dla WPT i tworzy nowe perspektywy dla studentów.</w:t>
      </w:r>
    </w:p>
    <w:p w14:paraId="495C5369" w14:textId="77777777" w:rsidR="006E4E6A" w:rsidRPr="006E4E6A" w:rsidRDefault="006E4E6A" w:rsidP="006E4E6A">
      <w:pPr>
        <w:spacing w:line="360" w:lineRule="auto"/>
        <w:jc w:val="both"/>
        <w:rPr>
          <w:rFonts w:eastAsia="Times New Roman" w:cstheme="minorHAnsi"/>
          <w:i/>
          <w:iCs/>
          <w:sz w:val="20"/>
          <w:szCs w:val="20"/>
          <w:lang w:eastAsia="pl-PL"/>
        </w:rPr>
      </w:pPr>
      <w:r w:rsidRPr="006E4E6A">
        <w:rPr>
          <w:rFonts w:eastAsia="Times New Roman" w:cstheme="minorHAnsi"/>
          <w:i/>
          <w:iCs/>
          <w:sz w:val="20"/>
          <w:szCs w:val="20"/>
          <w:lang w:eastAsia="pl-PL"/>
        </w:rPr>
        <w:t xml:space="preserve">– WPT przez udział w tym przedsięwzięciu staje się bogatszy w możliwości i doświadczenia. To, co tu się będzie działo, traktujemy jako pewnego rodzaju </w:t>
      </w:r>
      <w:proofErr w:type="spellStart"/>
      <w:r w:rsidRPr="006E4E6A">
        <w:rPr>
          <w:rFonts w:eastAsia="Times New Roman" w:cstheme="minorHAnsi"/>
          <w:i/>
          <w:iCs/>
          <w:sz w:val="20"/>
          <w:szCs w:val="20"/>
          <w:lang w:eastAsia="pl-PL"/>
        </w:rPr>
        <w:t>preinkubację</w:t>
      </w:r>
      <w:proofErr w:type="spellEnd"/>
      <w:r w:rsidRPr="006E4E6A">
        <w:rPr>
          <w:rFonts w:eastAsia="Times New Roman" w:cstheme="minorHAnsi"/>
          <w:i/>
          <w:iCs/>
          <w:sz w:val="20"/>
          <w:szCs w:val="20"/>
          <w:lang w:eastAsia="pl-PL"/>
        </w:rPr>
        <w:t>, punkt wyjścia do narodzin nowych start-</w:t>
      </w:r>
      <w:proofErr w:type="spellStart"/>
      <w:r w:rsidRPr="006E4E6A">
        <w:rPr>
          <w:rFonts w:eastAsia="Times New Roman" w:cstheme="minorHAnsi"/>
          <w:i/>
          <w:iCs/>
          <w:sz w:val="20"/>
          <w:szCs w:val="20"/>
          <w:lang w:eastAsia="pl-PL"/>
        </w:rPr>
        <w:t>upów</w:t>
      </w:r>
      <w:proofErr w:type="spellEnd"/>
      <w:r w:rsidRPr="006E4E6A">
        <w:rPr>
          <w:rFonts w:eastAsia="Times New Roman" w:cstheme="minorHAnsi"/>
          <w:i/>
          <w:iCs/>
          <w:sz w:val="20"/>
          <w:szCs w:val="20"/>
          <w:lang w:eastAsia="pl-PL"/>
        </w:rPr>
        <w:t> – podsumował.</w:t>
      </w:r>
    </w:p>
    <w:p w14:paraId="75F8D050" w14:textId="77777777" w:rsidR="006E4E6A" w:rsidRPr="006E4E6A" w:rsidRDefault="006E4E6A" w:rsidP="006E4E6A">
      <w:pPr>
        <w:spacing w:after="300" w:line="360" w:lineRule="auto"/>
        <w:jc w:val="both"/>
        <w:rPr>
          <w:rFonts w:eastAsia="Times New Roman" w:cstheme="minorHAnsi"/>
          <w:sz w:val="20"/>
          <w:szCs w:val="20"/>
          <w:lang w:eastAsia="pl-PL"/>
        </w:rPr>
      </w:pPr>
      <w:r w:rsidRPr="006E4E6A">
        <w:rPr>
          <w:rFonts w:eastAsia="Times New Roman" w:cstheme="minorHAnsi"/>
          <w:sz w:val="20"/>
          <w:szCs w:val="20"/>
          <w:lang w:eastAsia="pl-PL"/>
        </w:rPr>
        <w:t xml:space="preserve">Podczas wydarzenia prezydent Jacek Sutryk zapowiedział również uruchomienie programu grantów dla kół naukowych. Z budżetu miasta przeznaczono na to rozwiązanie 2 mln zł. Procedury konkursowe nadzoruje </w:t>
      </w:r>
      <w:r w:rsidRPr="006E4E6A">
        <w:rPr>
          <w:rFonts w:eastAsia="Times New Roman" w:cstheme="minorHAnsi"/>
          <w:sz w:val="20"/>
          <w:szCs w:val="20"/>
          <w:lang w:eastAsia="pl-PL"/>
        </w:rPr>
        <w:lastRenderedPageBreak/>
        <w:t>Wrocławskie Centrum Akademickie, instytucja pośrednicząca w relacjach miasta i środowiska akademickiego. Wnioski o dofinansowanie można składać od 1 marca.</w:t>
      </w:r>
    </w:p>
    <w:p w14:paraId="655C7FDA" w14:textId="77777777" w:rsidR="006E4E6A" w:rsidRPr="006E4E6A" w:rsidRDefault="006E4E6A" w:rsidP="006E4E6A">
      <w:pPr>
        <w:spacing w:line="360" w:lineRule="auto"/>
        <w:jc w:val="both"/>
        <w:rPr>
          <w:rFonts w:eastAsia="Times New Roman" w:cstheme="minorHAnsi"/>
          <w:i/>
          <w:iCs/>
          <w:sz w:val="20"/>
          <w:szCs w:val="20"/>
          <w:lang w:eastAsia="pl-PL"/>
        </w:rPr>
      </w:pPr>
      <w:r w:rsidRPr="006E4E6A">
        <w:rPr>
          <w:rFonts w:eastAsia="Times New Roman" w:cstheme="minorHAnsi"/>
          <w:i/>
          <w:iCs/>
          <w:sz w:val="20"/>
          <w:szCs w:val="20"/>
          <w:lang w:eastAsia="pl-PL"/>
        </w:rPr>
        <w:t xml:space="preserve">– O dofinansowanie projektów mogą ubiegać się koła naukowe albo grupy studentów realizujących wspólny projekt naukowy. Kwota grantu to pięć tysięcy złotych, lecz w wyjątkowych przypadkach, np. w związku z realizacją projektów międzynarodowych, komisja konkursowa może przyznać wyższe dofinansowanie – wskazał Tomasz </w:t>
      </w:r>
      <w:proofErr w:type="spellStart"/>
      <w:r w:rsidRPr="006E4E6A">
        <w:rPr>
          <w:rFonts w:eastAsia="Times New Roman" w:cstheme="minorHAnsi"/>
          <w:i/>
          <w:iCs/>
          <w:sz w:val="20"/>
          <w:szCs w:val="20"/>
          <w:lang w:eastAsia="pl-PL"/>
        </w:rPr>
        <w:t>Janoś</w:t>
      </w:r>
      <w:proofErr w:type="spellEnd"/>
      <w:r w:rsidRPr="006E4E6A">
        <w:rPr>
          <w:rFonts w:eastAsia="Times New Roman" w:cstheme="minorHAnsi"/>
          <w:i/>
          <w:iCs/>
          <w:sz w:val="20"/>
          <w:szCs w:val="20"/>
          <w:lang w:eastAsia="pl-PL"/>
        </w:rPr>
        <w:t>, dyrektor Biura Współpracy z Uczelniami Wyższymi.</w:t>
      </w:r>
    </w:p>
    <w:p w14:paraId="28A1B287" w14:textId="77777777" w:rsidR="006E4E6A" w:rsidRPr="006E4E6A" w:rsidRDefault="006E4E6A" w:rsidP="006E4E6A">
      <w:pPr>
        <w:spacing w:after="300" w:line="360" w:lineRule="auto"/>
        <w:jc w:val="both"/>
        <w:rPr>
          <w:rFonts w:eastAsia="Times New Roman" w:cstheme="minorHAnsi"/>
          <w:sz w:val="20"/>
          <w:szCs w:val="20"/>
          <w:lang w:eastAsia="pl-PL"/>
        </w:rPr>
      </w:pPr>
      <w:r w:rsidRPr="006E4E6A">
        <w:rPr>
          <w:rFonts w:eastAsia="Times New Roman" w:cstheme="minorHAnsi"/>
          <w:sz w:val="20"/>
          <w:szCs w:val="20"/>
          <w:lang w:eastAsia="pl-PL"/>
        </w:rPr>
        <w:t xml:space="preserve">Wszystkie dostępne w ramach pilotażu </w:t>
      </w:r>
      <w:proofErr w:type="spellStart"/>
      <w:r w:rsidRPr="006E4E6A">
        <w:rPr>
          <w:rFonts w:eastAsia="Times New Roman" w:cstheme="minorHAnsi"/>
          <w:sz w:val="20"/>
          <w:szCs w:val="20"/>
          <w:lang w:eastAsia="pl-PL"/>
        </w:rPr>
        <w:t>boxy</w:t>
      </w:r>
      <w:proofErr w:type="spellEnd"/>
      <w:r w:rsidRPr="006E4E6A">
        <w:rPr>
          <w:rFonts w:eastAsia="Times New Roman" w:cstheme="minorHAnsi"/>
          <w:sz w:val="20"/>
          <w:szCs w:val="20"/>
          <w:lang w:eastAsia="pl-PL"/>
        </w:rPr>
        <w:t xml:space="preserve"> zostały już zajęte przez koła naukowe i zespoły studenckie. Wśród nich, są te z największymi sukcesami, odnoszonymi również w skali międzynarodowej, m.in. PWR Racing Team, SKN In Space, Akademicki Klub Lotniczy, KN Pojazdów i Robotów Mobilnych.</w:t>
      </w:r>
    </w:p>
    <w:p w14:paraId="5E4AA0D6" w14:textId="77777777" w:rsidR="006E4E6A" w:rsidRPr="006E4E6A" w:rsidRDefault="006E4E6A" w:rsidP="006E4E6A">
      <w:pPr>
        <w:spacing w:line="360" w:lineRule="auto"/>
        <w:jc w:val="both"/>
        <w:rPr>
          <w:rFonts w:eastAsia="Times New Roman" w:cstheme="minorHAnsi"/>
          <w:i/>
          <w:iCs/>
          <w:sz w:val="20"/>
          <w:szCs w:val="20"/>
          <w:lang w:eastAsia="pl-PL"/>
        </w:rPr>
      </w:pPr>
      <w:r w:rsidRPr="006E4E6A">
        <w:rPr>
          <w:rFonts w:eastAsia="Times New Roman" w:cstheme="minorHAnsi"/>
          <w:i/>
          <w:iCs/>
          <w:sz w:val="20"/>
          <w:szCs w:val="20"/>
          <w:lang w:eastAsia="pl-PL"/>
        </w:rPr>
        <w:t xml:space="preserve">– Atutów tego miejsca jest wiele. Po pierwsze, w jednym miejscu będzie pracowało kilka zespołów studenckich. To okazja nie tylko na wzajemne wsparcie w rozwiązywaniu bieżących problemów, ale i szansa na pojawienie się nowych pomysłów. Po drugie, będziemy pracowali w otoczeniu dużych firm, w WPT dużo się dzieje. Dostaniemy szansę, aby pochwalić się przed nimi swoimi osiągnięciami i pomysłami. I z tego może się wykluć zupełnie nowy projekt – komentował Jerzy </w:t>
      </w:r>
      <w:proofErr w:type="spellStart"/>
      <w:r w:rsidRPr="006E4E6A">
        <w:rPr>
          <w:rFonts w:eastAsia="Times New Roman" w:cstheme="minorHAnsi"/>
          <w:i/>
          <w:iCs/>
          <w:sz w:val="20"/>
          <w:szCs w:val="20"/>
          <w:lang w:eastAsia="pl-PL"/>
        </w:rPr>
        <w:t>Ciesiołkiewicz</w:t>
      </w:r>
      <w:proofErr w:type="spellEnd"/>
      <w:r w:rsidRPr="006E4E6A">
        <w:rPr>
          <w:rFonts w:eastAsia="Times New Roman" w:cstheme="minorHAnsi"/>
          <w:i/>
          <w:iCs/>
          <w:sz w:val="20"/>
          <w:szCs w:val="20"/>
          <w:lang w:eastAsia="pl-PL"/>
        </w:rPr>
        <w:t>, prezes SKN Pojazdów i Robotów Mobilnych.</w:t>
      </w:r>
    </w:p>
    <w:p w14:paraId="700909A1" w14:textId="77777777" w:rsidR="006E4E6A" w:rsidRPr="006E4E6A" w:rsidRDefault="006E4E6A" w:rsidP="006E4E6A">
      <w:pPr>
        <w:pStyle w:val="NormalnyWeb"/>
        <w:spacing w:before="0" w:beforeAutospacing="0" w:after="0" w:afterAutospacing="0" w:line="360" w:lineRule="auto"/>
        <w:jc w:val="both"/>
        <w:rPr>
          <w:rFonts w:asciiTheme="minorHAnsi" w:hAnsiTheme="minorHAnsi" w:cstheme="minorHAnsi"/>
          <w:sz w:val="20"/>
          <w:szCs w:val="20"/>
        </w:rPr>
      </w:pPr>
      <w:r w:rsidRPr="006E4E6A">
        <w:rPr>
          <w:rFonts w:asciiTheme="minorHAnsi" w:hAnsiTheme="minorHAnsi" w:cstheme="minorHAnsi"/>
          <w:sz w:val="20"/>
          <w:szCs w:val="20"/>
        </w:rPr>
        <w:t>Dziękujemy wszystkim zaangażowanym w przygotowanie projektu za współpracę. Cieszymy się, że już na starcie spotkał się on z dużym zainteresowaniem i tak, jak zostało to zapowiedziane w trakcie jego inauguracji, już szykujemy się do powiększenia jego</w:t>
      </w:r>
    </w:p>
    <w:p w14:paraId="19564D2E" w14:textId="4C400788" w:rsidR="00EF5696" w:rsidRDefault="00EF5696" w:rsidP="006E4E6A">
      <w:pPr>
        <w:spacing w:line="360" w:lineRule="auto"/>
        <w:jc w:val="both"/>
        <w:rPr>
          <w:rFonts w:eastAsia="Times New Roman" w:cstheme="minorHAnsi"/>
          <w:i/>
          <w:iCs/>
          <w:color w:val="0D0D0D" w:themeColor="text1" w:themeTint="F2"/>
          <w:sz w:val="20"/>
          <w:szCs w:val="20"/>
          <w:lang w:eastAsia="pl-PL"/>
        </w:rPr>
      </w:pPr>
    </w:p>
    <w:p w14:paraId="689FCD22" w14:textId="77777777" w:rsidR="00EF5696" w:rsidRDefault="00EF5696" w:rsidP="006E4E6A">
      <w:pPr>
        <w:pStyle w:val="NormalnyWeb"/>
        <w:shd w:val="clear" w:color="auto" w:fill="FFFFFF"/>
        <w:spacing w:before="0" w:beforeAutospacing="0" w:after="0" w:afterAutospacing="0" w:line="360" w:lineRule="auto"/>
        <w:jc w:val="both"/>
        <w:rPr>
          <w:rFonts w:asciiTheme="minorHAnsi" w:hAnsiTheme="minorHAnsi" w:cstheme="minorHAnsi"/>
          <w:i/>
          <w:iCs/>
          <w:color w:val="0D0D0D" w:themeColor="text1" w:themeTint="F2"/>
          <w:sz w:val="20"/>
          <w:szCs w:val="20"/>
        </w:rPr>
      </w:pPr>
    </w:p>
    <w:p w14:paraId="304FC634" w14:textId="350DCE1B" w:rsidR="00EF5696" w:rsidRPr="006E4E6A" w:rsidRDefault="006E4E6A" w:rsidP="006E4E6A">
      <w:pPr>
        <w:spacing w:line="360" w:lineRule="auto"/>
        <w:jc w:val="both"/>
        <w:rPr>
          <w:rFonts w:ascii="Arial" w:hAnsi="Arial" w:cs="Arial"/>
          <w:b/>
          <w:bCs/>
          <w:color w:val="0D0D0D" w:themeColor="text1" w:themeTint="F2"/>
          <w:sz w:val="24"/>
          <w:szCs w:val="24"/>
        </w:rPr>
      </w:pPr>
      <w:hyperlink r:id="rId8" w:history="1">
        <w:r w:rsidRPr="006E4E6A">
          <w:rPr>
            <w:rStyle w:val="Hipercze"/>
            <w:rFonts w:ascii="Arial" w:hAnsi="Arial" w:cs="Arial"/>
            <w:b/>
            <w:bCs/>
            <w:sz w:val="24"/>
            <w:szCs w:val="24"/>
          </w:rPr>
          <w:t>Z</w:t>
        </w:r>
        <w:r>
          <w:rPr>
            <w:rStyle w:val="Hipercze"/>
            <w:rFonts w:ascii="Arial" w:hAnsi="Arial" w:cs="Arial"/>
            <w:b/>
            <w:bCs/>
            <w:sz w:val="24"/>
            <w:szCs w:val="24"/>
          </w:rPr>
          <w:t>obacz z</w:t>
        </w:r>
        <w:r w:rsidRPr="006E4E6A">
          <w:rPr>
            <w:rStyle w:val="Hipercze"/>
            <w:rFonts w:ascii="Arial" w:hAnsi="Arial" w:cs="Arial"/>
            <w:b/>
            <w:bCs/>
            <w:sz w:val="24"/>
            <w:szCs w:val="24"/>
          </w:rPr>
          <w:t>djęcia &gt;</w:t>
        </w:r>
      </w:hyperlink>
      <w:r w:rsidRPr="006E4E6A">
        <w:rPr>
          <w:rFonts w:ascii="Arial" w:hAnsi="Arial" w:cs="Arial"/>
          <w:b/>
          <w:bCs/>
          <w:color w:val="0D0D0D" w:themeColor="text1" w:themeTint="F2"/>
          <w:sz w:val="24"/>
          <w:szCs w:val="24"/>
        </w:rPr>
        <w:t xml:space="preserve"> </w:t>
      </w:r>
    </w:p>
    <w:p w14:paraId="0D10A14B" w14:textId="77777777" w:rsidR="00EF5696" w:rsidRDefault="00EF5696" w:rsidP="006E4E6A">
      <w:pPr>
        <w:spacing w:line="360" w:lineRule="auto"/>
        <w:jc w:val="both"/>
        <w:rPr>
          <w:rFonts w:ascii="Arial" w:hAnsi="Arial" w:cs="Arial"/>
          <w:b/>
          <w:bCs/>
          <w:color w:val="0D0D0D" w:themeColor="text1" w:themeTint="F2"/>
        </w:rPr>
      </w:pPr>
    </w:p>
    <w:p w14:paraId="2A2C4F72" w14:textId="77777777" w:rsidR="00EF5696" w:rsidRDefault="00EF5696" w:rsidP="006E4E6A">
      <w:pPr>
        <w:spacing w:line="360" w:lineRule="auto"/>
        <w:jc w:val="both"/>
        <w:rPr>
          <w:rFonts w:ascii="Arial" w:hAnsi="Arial" w:cs="Arial"/>
          <w:b/>
          <w:bCs/>
          <w:color w:val="0D0D0D" w:themeColor="text1" w:themeTint="F2"/>
        </w:rPr>
      </w:pPr>
    </w:p>
    <w:p w14:paraId="1710B5B7" w14:textId="5208798F" w:rsidR="008938F8" w:rsidRPr="00EF5696" w:rsidRDefault="008938F8" w:rsidP="006E4E6A">
      <w:pPr>
        <w:spacing w:line="360" w:lineRule="auto"/>
        <w:jc w:val="both"/>
        <w:rPr>
          <w:rFonts w:ascii="Arial" w:hAnsi="Arial" w:cs="Arial"/>
          <w:b/>
          <w:bCs/>
          <w:color w:val="0D0D0D" w:themeColor="text1" w:themeTint="F2"/>
        </w:rPr>
      </w:pPr>
      <w:r w:rsidRPr="00EF5696">
        <w:rPr>
          <w:rFonts w:ascii="Arial" w:hAnsi="Arial" w:cs="Arial"/>
          <w:b/>
          <w:bCs/>
          <w:color w:val="0D0D0D" w:themeColor="text1" w:themeTint="F2"/>
        </w:rPr>
        <w:br/>
        <w:t xml:space="preserve">Kontakt dla mediów: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78681C" w:rsidRPr="00EF5696" w14:paraId="5393F660" w14:textId="77777777" w:rsidTr="0078681C">
        <w:tc>
          <w:tcPr>
            <w:tcW w:w="4956" w:type="dxa"/>
          </w:tcPr>
          <w:p w14:paraId="63F5F934" w14:textId="2D123168" w:rsidR="0078681C" w:rsidRPr="00EF5696" w:rsidRDefault="0078681C" w:rsidP="006E4E6A">
            <w:pPr>
              <w:spacing w:line="360" w:lineRule="auto"/>
              <w:rPr>
                <w:rFonts w:ascii="Arial" w:hAnsi="Arial" w:cs="Arial"/>
                <w:color w:val="0D0D0D" w:themeColor="text1" w:themeTint="F2"/>
                <w:sz w:val="20"/>
                <w:szCs w:val="20"/>
              </w:rPr>
            </w:pPr>
            <w:r w:rsidRPr="00EF5696">
              <w:rPr>
                <w:rFonts w:ascii="Arial" w:hAnsi="Arial" w:cs="Arial"/>
                <w:b/>
                <w:bCs/>
                <w:color w:val="0D0D0D" w:themeColor="text1" w:themeTint="F2"/>
                <w:sz w:val="20"/>
                <w:szCs w:val="20"/>
              </w:rPr>
              <w:t>Marta Bodys</w:t>
            </w:r>
            <w:r w:rsidRPr="00EF5696">
              <w:rPr>
                <w:rFonts w:ascii="Arial" w:hAnsi="Arial" w:cs="Arial"/>
                <w:color w:val="0D0D0D" w:themeColor="text1" w:themeTint="F2"/>
                <w:sz w:val="20"/>
                <w:szCs w:val="20"/>
              </w:rPr>
              <w:br/>
              <w:t>Insight</w:t>
            </w:r>
            <w:r w:rsidRPr="00EF5696">
              <w:rPr>
                <w:rFonts w:ascii="Arial" w:hAnsi="Arial" w:cs="Arial"/>
                <w:color w:val="0D0D0D" w:themeColor="text1" w:themeTint="F2"/>
                <w:sz w:val="20"/>
                <w:szCs w:val="20"/>
              </w:rPr>
              <w:br/>
              <w:t>+48 570 484 604</w:t>
            </w:r>
            <w:r w:rsidRPr="00EF5696">
              <w:rPr>
                <w:rFonts w:ascii="Arial" w:hAnsi="Arial" w:cs="Arial"/>
                <w:color w:val="0D0D0D" w:themeColor="text1" w:themeTint="F2"/>
                <w:sz w:val="20"/>
                <w:szCs w:val="20"/>
              </w:rPr>
              <w:br/>
              <w:t>martabodys@insightpr.pl</w:t>
            </w:r>
          </w:p>
          <w:p w14:paraId="793B575C" w14:textId="77777777" w:rsidR="0078681C" w:rsidRPr="00EF5696" w:rsidRDefault="0078681C" w:rsidP="006E4E6A">
            <w:pPr>
              <w:spacing w:line="360" w:lineRule="auto"/>
              <w:jc w:val="both"/>
              <w:rPr>
                <w:rFonts w:ascii="Arial" w:hAnsi="Arial" w:cs="Arial"/>
                <w:b/>
                <w:bCs/>
                <w:color w:val="0D0D0D" w:themeColor="text1" w:themeTint="F2"/>
              </w:rPr>
            </w:pPr>
          </w:p>
        </w:tc>
        <w:tc>
          <w:tcPr>
            <w:tcW w:w="4956" w:type="dxa"/>
          </w:tcPr>
          <w:p w14:paraId="5D45066C" w14:textId="77777777" w:rsidR="0078681C" w:rsidRPr="00EF5696" w:rsidRDefault="0078681C" w:rsidP="006E4E6A">
            <w:pPr>
              <w:spacing w:line="360" w:lineRule="auto"/>
              <w:jc w:val="both"/>
              <w:rPr>
                <w:rFonts w:ascii="Arial" w:hAnsi="Arial" w:cs="Arial"/>
                <w:b/>
                <w:bCs/>
                <w:color w:val="0D0D0D" w:themeColor="text1" w:themeTint="F2"/>
                <w:sz w:val="20"/>
                <w:szCs w:val="20"/>
              </w:rPr>
            </w:pPr>
            <w:r w:rsidRPr="00EF5696">
              <w:rPr>
                <w:rFonts w:ascii="Arial" w:hAnsi="Arial" w:cs="Arial"/>
                <w:b/>
                <w:bCs/>
                <w:color w:val="0D0D0D" w:themeColor="text1" w:themeTint="F2"/>
                <w:sz w:val="20"/>
                <w:szCs w:val="20"/>
              </w:rPr>
              <w:t>Remigiusz Szczytko</w:t>
            </w:r>
          </w:p>
          <w:p w14:paraId="3C14392C" w14:textId="77777777" w:rsidR="0078681C" w:rsidRPr="00EF5696" w:rsidRDefault="0078681C" w:rsidP="006E4E6A">
            <w:pPr>
              <w:spacing w:line="360" w:lineRule="auto"/>
              <w:rPr>
                <w:color w:val="0D0D0D" w:themeColor="text1" w:themeTint="F2"/>
              </w:rPr>
            </w:pPr>
            <w:r w:rsidRPr="00EF5696">
              <w:rPr>
                <w:rFonts w:ascii="Arial" w:hAnsi="Arial" w:cs="Arial"/>
                <w:color w:val="0D0D0D" w:themeColor="text1" w:themeTint="F2"/>
                <w:sz w:val="20"/>
                <w:szCs w:val="20"/>
              </w:rPr>
              <w:t>Wrocławski Park Technologiczny</w:t>
            </w:r>
            <w:r w:rsidRPr="00EF5696">
              <w:rPr>
                <w:rFonts w:ascii="Arial" w:hAnsi="Arial" w:cs="Arial"/>
                <w:color w:val="0D0D0D" w:themeColor="text1" w:themeTint="F2"/>
                <w:sz w:val="20"/>
                <w:szCs w:val="20"/>
              </w:rPr>
              <w:br/>
              <w:t>+48 781 871 628</w:t>
            </w:r>
            <w:r w:rsidRPr="00EF5696">
              <w:rPr>
                <w:rFonts w:ascii="Arial" w:hAnsi="Arial" w:cs="Arial"/>
                <w:color w:val="0D0D0D" w:themeColor="text1" w:themeTint="F2"/>
                <w:sz w:val="20"/>
                <w:szCs w:val="20"/>
              </w:rPr>
              <w:br/>
              <w:t>remigiusz.szczytko@technologpark.pl</w:t>
            </w:r>
          </w:p>
          <w:p w14:paraId="74935795" w14:textId="77777777" w:rsidR="0078681C" w:rsidRPr="00EF5696" w:rsidRDefault="0078681C" w:rsidP="006E4E6A">
            <w:pPr>
              <w:spacing w:line="360" w:lineRule="auto"/>
              <w:jc w:val="both"/>
              <w:rPr>
                <w:rFonts w:ascii="Arial" w:hAnsi="Arial" w:cs="Arial"/>
                <w:b/>
                <w:bCs/>
                <w:color w:val="0D0D0D" w:themeColor="text1" w:themeTint="F2"/>
              </w:rPr>
            </w:pPr>
          </w:p>
        </w:tc>
      </w:tr>
      <w:bookmarkEnd w:id="0"/>
    </w:tbl>
    <w:p w14:paraId="44D6FCBA" w14:textId="77777777" w:rsidR="0078681C" w:rsidRPr="00EF5696" w:rsidRDefault="0078681C" w:rsidP="006E4E6A">
      <w:pPr>
        <w:spacing w:line="360" w:lineRule="auto"/>
        <w:jc w:val="both"/>
        <w:rPr>
          <w:rFonts w:ascii="Arial" w:hAnsi="Arial" w:cs="Arial"/>
          <w:b/>
          <w:bCs/>
          <w:color w:val="0D0D0D" w:themeColor="text1" w:themeTint="F2"/>
        </w:rPr>
      </w:pPr>
    </w:p>
    <w:sectPr w:rsidR="0078681C" w:rsidRPr="00EF5696" w:rsidSect="008938F8">
      <w:headerReference w:type="even" r:id="rId9"/>
      <w:headerReference w:type="default" r:id="rId10"/>
      <w:footerReference w:type="even" r:id="rId11"/>
      <w:footerReference w:type="default" r:id="rId12"/>
      <w:headerReference w:type="first" r:id="rId13"/>
      <w:footerReference w:type="first" r:id="rId14"/>
      <w:pgSz w:w="11906" w:h="16838"/>
      <w:pgMar w:top="1843" w:right="991" w:bottom="2269" w:left="99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B6C0D" w14:textId="77777777" w:rsidR="00E23B52" w:rsidRDefault="00E23B52" w:rsidP="006D0C00">
      <w:pPr>
        <w:spacing w:after="0" w:line="240" w:lineRule="auto"/>
      </w:pPr>
      <w:r>
        <w:separator/>
      </w:r>
    </w:p>
  </w:endnote>
  <w:endnote w:type="continuationSeparator" w:id="0">
    <w:p w14:paraId="7A1C4BE9" w14:textId="77777777" w:rsidR="00E23B52" w:rsidRDefault="00E23B52" w:rsidP="006D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ontserrat SemiBold">
    <w:panose1 w:val="00000700000000000000"/>
    <w:charset w:val="EE"/>
    <w:family w:val="auto"/>
    <w:pitch w:val="variable"/>
    <w:sig w:usb0="2000020F" w:usb1="00000003" w:usb2="00000000" w:usb3="00000000" w:csb0="00000197" w:csb1="00000000"/>
  </w:font>
  <w:font w:name="Montserrat">
    <w:panose1 w:val="000005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1745" w14:textId="77777777" w:rsidR="00500F53" w:rsidRDefault="00500F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B599" w14:textId="77777777" w:rsidR="00641542" w:rsidRDefault="00641542">
    <w:pPr>
      <w:pStyle w:val="Stopka"/>
      <w:jc w:val="right"/>
    </w:pPr>
  </w:p>
  <w:p w14:paraId="43579C94" w14:textId="77777777" w:rsidR="00AB3478" w:rsidRDefault="00AB34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7122" w14:textId="77777777" w:rsidR="00500F53" w:rsidRDefault="00500F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6E866" w14:textId="77777777" w:rsidR="00E23B52" w:rsidRDefault="00E23B52" w:rsidP="006D0C00">
      <w:pPr>
        <w:spacing w:after="0" w:line="240" w:lineRule="auto"/>
      </w:pPr>
      <w:r>
        <w:separator/>
      </w:r>
    </w:p>
  </w:footnote>
  <w:footnote w:type="continuationSeparator" w:id="0">
    <w:p w14:paraId="7CD0B233" w14:textId="77777777" w:rsidR="00E23B52" w:rsidRDefault="00E23B52" w:rsidP="006D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9F9B" w14:textId="77777777" w:rsidR="00500F53" w:rsidRDefault="00500F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7815" w14:textId="77777777" w:rsidR="006D0C00" w:rsidRDefault="003D4791">
    <w:pPr>
      <w:pStyle w:val="Nagwek"/>
    </w:pPr>
    <w:r>
      <w:rPr>
        <w:noProof/>
      </w:rPr>
      <w:drawing>
        <wp:anchor distT="0" distB="0" distL="114300" distR="114300" simplePos="0" relativeHeight="251659264" behindDoc="1" locked="0" layoutInCell="1" allowOverlap="1" wp14:anchorId="4822DEE0" wp14:editId="7CCD2464">
          <wp:simplePos x="0" y="0"/>
          <wp:positionH relativeFrom="column">
            <wp:posOffset>-541020</wp:posOffset>
          </wp:positionH>
          <wp:positionV relativeFrom="paragraph">
            <wp:posOffset>-457835</wp:posOffset>
          </wp:positionV>
          <wp:extent cx="7552814" cy="1068324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14"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AA43" w14:textId="77777777" w:rsidR="00500F53" w:rsidRDefault="00500F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F239C"/>
    <w:multiLevelType w:val="multilevel"/>
    <w:tmpl w:val="A63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F8"/>
    <w:rsid w:val="002072A8"/>
    <w:rsid w:val="003A21C0"/>
    <w:rsid w:val="003D4791"/>
    <w:rsid w:val="00413FD5"/>
    <w:rsid w:val="00444305"/>
    <w:rsid w:val="00500F53"/>
    <w:rsid w:val="005065D4"/>
    <w:rsid w:val="005F093C"/>
    <w:rsid w:val="00616B08"/>
    <w:rsid w:val="00641542"/>
    <w:rsid w:val="006D0C00"/>
    <w:rsid w:val="006E4E6A"/>
    <w:rsid w:val="007011C6"/>
    <w:rsid w:val="00730D07"/>
    <w:rsid w:val="0078681C"/>
    <w:rsid w:val="007A1BCF"/>
    <w:rsid w:val="007A5283"/>
    <w:rsid w:val="008938F8"/>
    <w:rsid w:val="008A44E5"/>
    <w:rsid w:val="008C55B4"/>
    <w:rsid w:val="00A01AA5"/>
    <w:rsid w:val="00A740EF"/>
    <w:rsid w:val="00AB3478"/>
    <w:rsid w:val="00BF6436"/>
    <w:rsid w:val="00E23B52"/>
    <w:rsid w:val="00E273FA"/>
    <w:rsid w:val="00E962FE"/>
    <w:rsid w:val="00EF5696"/>
    <w:rsid w:val="00FA7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F9037"/>
  <w15:chartTrackingRefBased/>
  <w15:docId w15:val="{7ED5FAD2-7E8D-4163-9A9B-51ADD6F4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38F8"/>
  </w:style>
  <w:style w:type="paragraph" w:styleId="Nagwek1">
    <w:name w:val="heading 1"/>
    <w:basedOn w:val="Normalny"/>
    <w:next w:val="Normalny"/>
    <w:link w:val="Nagwek1Znak"/>
    <w:autoRedefine/>
    <w:uiPriority w:val="9"/>
    <w:qFormat/>
    <w:rsid w:val="00641542"/>
    <w:pPr>
      <w:keepNext/>
      <w:keepLines/>
      <w:spacing w:before="240" w:after="0"/>
      <w:outlineLvl w:val="0"/>
    </w:pPr>
    <w:rPr>
      <w:rFonts w:ascii="Arial Black" w:eastAsiaTheme="majorEastAsia" w:hAnsi="Arial Black" w:cstheme="majorBidi"/>
      <w:color w:val="3A6287"/>
      <w:sz w:val="32"/>
      <w:szCs w:val="32"/>
    </w:rPr>
  </w:style>
  <w:style w:type="paragraph" w:styleId="Nagwek2">
    <w:name w:val="heading 2"/>
    <w:basedOn w:val="Normalny"/>
    <w:next w:val="Normalny"/>
    <w:link w:val="Nagwek2Znak"/>
    <w:autoRedefine/>
    <w:uiPriority w:val="9"/>
    <w:unhideWhenUsed/>
    <w:qFormat/>
    <w:rsid w:val="00641542"/>
    <w:pPr>
      <w:keepNext/>
      <w:keepLines/>
      <w:spacing w:before="40" w:after="0"/>
      <w:outlineLvl w:val="1"/>
    </w:pPr>
    <w:rPr>
      <w:rFonts w:ascii="Arial" w:eastAsiaTheme="majorEastAsia" w:hAnsi="Arial" w:cstheme="majorBidi"/>
      <w:b/>
      <w:color w:val="89263F"/>
      <w:sz w:val="26"/>
      <w:szCs w:val="26"/>
    </w:rPr>
  </w:style>
  <w:style w:type="paragraph" w:styleId="Nagwek3">
    <w:name w:val="heading 3"/>
    <w:basedOn w:val="Nagwek1"/>
    <w:next w:val="Normalny"/>
    <w:link w:val="Nagwek3Znak"/>
    <w:uiPriority w:val="9"/>
    <w:unhideWhenUsed/>
    <w:qFormat/>
    <w:rsid w:val="00641542"/>
    <w:pPr>
      <w:outlineLvl w:val="2"/>
    </w:pPr>
    <w:rPr>
      <w:rFonts w:ascii="Arial" w:hAnsi="Arial"/>
      <w:b/>
      <w:sz w:val="24"/>
    </w:rPr>
  </w:style>
  <w:style w:type="paragraph" w:styleId="Nagwek4">
    <w:name w:val="heading 4"/>
    <w:basedOn w:val="Nagwek3"/>
    <w:next w:val="Normalny"/>
    <w:link w:val="Nagwek4Znak"/>
    <w:uiPriority w:val="9"/>
    <w:unhideWhenUsed/>
    <w:qFormat/>
    <w:rsid w:val="006D0C00"/>
    <w:pPr>
      <w:spacing w:before="40"/>
      <w:outlineLvl w:val="3"/>
    </w:pPr>
    <w:rPr>
      <w:iCs/>
      <w:color w:val="89263F"/>
    </w:rPr>
  </w:style>
  <w:style w:type="paragraph" w:styleId="Nagwek5">
    <w:name w:val="heading 5"/>
    <w:basedOn w:val="Normalny"/>
    <w:next w:val="Normalny"/>
    <w:link w:val="Nagwek5Znak"/>
    <w:uiPriority w:val="9"/>
    <w:unhideWhenUsed/>
    <w:rsid w:val="006D0C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C00"/>
    <w:pPr>
      <w:tabs>
        <w:tab w:val="center" w:pos="4536"/>
        <w:tab w:val="right" w:pos="9072"/>
      </w:tabs>
      <w:spacing w:after="0" w:line="240" w:lineRule="auto"/>
    </w:pPr>
    <w:rPr>
      <w:rFonts w:ascii="Arial" w:hAnsi="Arial"/>
    </w:rPr>
  </w:style>
  <w:style w:type="character" w:customStyle="1" w:styleId="NagwekZnak">
    <w:name w:val="Nagłówek Znak"/>
    <w:basedOn w:val="Domylnaczcionkaakapitu"/>
    <w:link w:val="Nagwek"/>
    <w:uiPriority w:val="99"/>
    <w:rsid w:val="006D0C00"/>
  </w:style>
  <w:style w:type="paragraph" w:styleId="Stopka">
    <w:name w:val="footer"/>
    <w:basedOn w:val="Normalny"/>
    <w:link w:val="StopkaZnak"/>
    <w:uiPriority w:val="99"/>
    <w:unhideWhenUsed/>
    <w:rsid w:val="006D0C00"/>
    <w:pPr>
      <w:tabs>
        <w:tab w:val="center" w:pos="4536"/>
        <w:tab w:val="right" w:pos="9072"/>
      </w:tabs>
      <w:spacing w:after="0" w:line="240" w:lineRule="auto"/>
    </w:pPr>
    <w:rPr>
      <w:rFonts w:ascii="Arial" w:hAnsi="Arial"/>
    </w:rPr>
  </w:style>
  <w:style w:type="character" w:customStyle="1" w:styleId="StopkaZnak">
    <w:name w:val="Stopka Znak"/>
    <w:basedOn w:val="Domylnaczcionkaakapitu"/>
    <w:link w:val="Stopka"/>
    <w:uiPriority w:val="99"/>
    <w:rsid w:val="006D0C00"/>
  </w:style>
  <w:style w:type="paragraph" w:styleId="Bezodstpw">
    <w:name w:val="No Spacing"/>
    <w:autoRedefine/>
    <w:uiPriority w:val="1"/>
    <w:qFormat/>
    <w:rsid w:val="00641542"/>
    <w:pPr>
      <w:spacing w:after="0" w:line="240" w:lineRule="auto"/>
    </w:pPr>
  </w:style>
  <w:style w:type="character" w:customStyle="1" w:styleId="Nagwek1Znak">
    <w:name w:val="Nagłówek 1 Znak"/>
    <w:basedOn w:val="Domylnaczcionkaakapitu"/>
    <w:link w:val="Nagwek1"/>
    <w:uiPriority w:val="9"/>
    <w:rsid w:val="00641542"/>
    <w:rPr>
      <w:rFonts w:ascii="Arial Black" w:eastAsiaTheme="majorEastAsia" w:hAnsi="Arial Black" w:cstheme="majorBidi"/>
      <w:color w:val="3A6287"/>
      <w:sz w:val="32"/>
      <w:szCs w:val="32"/>
    </w:rPr>
  </w:style>
  <w:style w:type="character" w:customStyle="1" w:styleId="Nagwek2Znak">
    <w:name w:val="Nagłówek 2 Znak"/>
    <w:basedOn w:val="Domylnaczcionkaakapitu"/>
    <w:link w:val="Nagwek2"/>
    <w:uiPriority w:val="9"/>
    <w:rsid w:val="00641542"/>
    <w:rPr>
      <w:rFonts w:ascii="Arial" w:eastAsiaTheme="majorEastAsia" w:hAnsi="Arial" w:cstheme="majorBidi"/>
      <w:b/>
      <w:color w:val="89263F"/>
      <w:sz w:val="26"/>
      <w:szCs w:val="26"/>
    </w:rPr>
  </w:style>
  <w:style w:type="character" w:customStyle="1" w:styleId="Nagwek3Znak">
    <w:name w:val="Nagłówek 3 Znak"/>
    <w:basedOn w:val="Domylnaczcionkaakapitu"/>
    <w:link w:val="Nagwek3"/>
    <w:uiPriority w:val="9"/>
    <w:rsid w:val="00641542"/>
    <w:rPr>
      <w:rFonts w:ascii="Arial" w:eastAsiaTheme="majorEastAsia" w:hAnsi="Arial" w:cstheme="majorBidi"/>
      <w:b/>
      <w:color w:val="3A6287"/>
      <w:sz w:val="24"/>
      <w:szCs w:val="32"/>
    </w:rPr>
  </w:style>
  <w:style w:type="character" w:customStyle="1" w:styleId="Nagwek4Znak">
    <w:name w:val="Nagłówek 4 Znak"/>
    <w:basedOn w:val="Domylnaczcionkaakapitu"/>
    <w:link w:val="Nagwek4"/>
    <w:uiPriority w:val="9"/>
    <w:rsid w:val="006D0C00"/>
    <w:rPr>
      <w:rFonts w:ascii="Montserrat SemiBold" w:eastAsiaTheme="majorEastAsia" w:hAnsi="Montserrat SemiBold" w:cstheme="majorBidi"/>
      <w:iCs/>
      <w:color w:val="89263F"/>
      <w:sz w:val="24"/>
      <w:szCs w:val="32"/>
    </w:rPr>
  </w:style>
  <w:style w:type="character" w:customStyle="1" w:styleId="Nagwek5Znak">
    <w:name w:val="Nagłówek 5 Znak"/>
    <w:basedOn w:val="Domylnaczcionkaakapitu"/>
    <w:link w:val="Nagwek5"/>
    <w:uiPriority w:val="9"/>
    <w:rsid w:val="006D0C00"/>
    <w:rPr>
      <w:rFonts w:asciiTheme="majorHAnsi" w:eastAsiaTheme="majorEastAsia" w:hAnsiTheme="majorHAnsi" w:cstheme="majorBidi"/>
      <w:color w:val="2F5496" w:themeColor="accent1" w:themeShade="BF"/>
    </w:rPr>
  </w:style>
  <w:style w:type="paragraph" w:styleId="Tytu">
    <w:name w:val="Title"/>
    <w:basedOn w:val="Normalny"/>
    <w:next w:val="Normalny"/>
    <w:link w:val="TytuZnak"/>
    <w:uiPriority w:val="10"/>
    <w:qFormat/>
    <w:rsid w:val="00641542"/>
    <w:pPr>
      <w:spacing w:after="0" w:line="240" w:lineRule="auto"/>
      <w:contextualSpacing/>
    </w:pPr>
    <w:rPr>
      <w:rFonts w:ascii="Arial Black" w:eastAsiaTheme="majorEastAsia" w:hAnsi="Arial Black" w:cstheme="majorBidi"/>
      <w:b/>
      <w:color w:val="3A6287"/>
      <w:spacing w:val="-10"/>
      <w:kern w:val="28"/>
      <w:sz w:val="56"/>
      <w:szCs w:val="56"/>
    </w:rPr>
  </w:style>
  <w:style w:type="character" w:customStyle="1" w:styleId="TytuZnak">
    <w:name w:val="Tytuł Znak"/>
    <w:basedOn w:val="Domylnaczcionkaakapitu"/>
    <w:link w:val="Tytu"/>
    <w:uiPriority w:val="10"/>
    <w:rsid w:val="00641542"/>
    <w:rPr>
      <w:rFonts w:ascii="Arial Black" w:eastAsiaTheme="majorEastAsia" w:hAnsi="Arial Black" w:cstheme="majorBidi"/>
      <w:b/>
      <w:color w:val="3A6287"/>
      <w:spacing w:val="-10"/>
      <w:kern w:val="28"/>
      <w:sz w:val="56"/>
      <w:szCs w:val="56"/>
    </w:rPr>
  </w:style>
  <w:style w:type="paragraph" w:styleId="Podtytu">
    <w:name w:val="Subtitle"/>
    <w:basedOn w:val="Normalny"/>
    <w:next w:val="Normalny"/>
    <w:link w:val="PodtytuZnak"/>
    <w:uiPriority w:val="11"/>
    <w:qFormat/>
    <w:rsid w:val="00641542"/>
    <w:pPr>
      <w:numPr>
        <w:ilvl w:val="1"/>
      </w:numPr>
    </w:pPr>
    <w:rPr>
      <w:rFonts w:ascii="Arial" w:eastAsiaTheme="minorEastAsia" w:hAnsi="Arial"/>
      <w:b/>
      <w:color w:val="3B3838" w:themeColor="background2" w:themeShade="40"/>
      <w:spacing w:val="15"/>
      <w:sz w:val="24"/>
    </w:rPr>
  </w:style>
  <w:style w:type="character" w:customStyle="1" w:styleId="PodtytuZnak">
    <w:name w:val="Podtytuł Znak"/>
    <w:basedOn w:val="Domylnaczcionkaakapitu"/>
    <w:link w:val="Podtytu"/>
    <w:uiPriority w:val="11"/>
    <w:rsid w:val="00641542"/>
    <w:rPr>
      <w:rFonts w:ascii="Arial" w:eastAsiaTheme="minorEastAsia" w:hAnsi="Arial"/>
      <w:b/>
      <w:color w:val="3B3838" w:themeColor="background2" w:themeShade="40"/>
      <w:spacing w:val="15"/>
      <w:sz w:val="24"/>
    </w:rPr>
  </w:style>
  <w:style w:type="character" w:styleId="Wyrnieniedelikatne">
    <w:name w:val="Subtle Emphasis"/>
    <w:basedOn w:val="Domylnaczcionkaakapitu"/>
    <w:uiPriority w:val="19"/>
    <w:qFormat/>
    <w:rsid w:val="00641542"/>
    <w:rPr>
      <w:rFonts w:asciiTheme="minorHAnsi" w:hAnsiTheme="minorHAnsi"/>
      <w:i/>
      <w:iCs/>
      <w:color w:val="404040" w:themeColor="text1" w:themeTint="BF"/>
    </w:rPr>
  </w:style>
  <w:style w:type="character" w:styleId="Pogrubienie">
    <w:name w:val="Strong"/>
    <w:basedOn w:val="Domylnaczcionkaakapitu"/>
    <w:uiPriority w:val="22"/>
    <w:qFormat/>
    <w:rsid w:val="006D0C00"/>
    <w:rPr>
      <w:b/>
      <w:bCs/>
    </w:rPr>
  </w:style>
  <w:style w:type="paragraph" w:styleId="Cytat">
    <w:name w:val="Quote"/>
    <w:basedOn w:val="Normalny"/>
    <w:next w:val="Normalny"/>
    <w:link w:val="CytatZnak"/>
    <w:uiPriority w:val="29"/>
    <w:qFormat/>
    <w:rsid w:val="006D0C00"/>
    <w:pPr>
      <w:spacing w:before="200"/>
      <w:ind w:left="864" w:right="864"/>
      <w:jc w:val="center"/>
    </w:pPr>
    <w:rPr>
      <w:rFonts w:ascii="Arial" w:hAnsi="Arial"/>
      <w:i/>
      <w:iCs/>
      <w:color w:val="404040" w:themeColor="text1" w:themeTint="BF"/>
    </w:rPr>
  </w:style>
  <w:style w:type="character" w:customStyle="1" w:styleId="CytatZnak">
    <w:name w:val="Cytat Znak"/>
    <w:basedOn w:val="Domylnaczcionkaakapitu"/>
    <w:link w:val="Cytat"/>
    <w:uiPriority w:val="29"/>
    <w:rsid w:val="006D0C00"/>
    <w:rPr>
      <w:rFonts w:ascii="Montserrat" w:hAnsi="Montserrat"/>
      <w:i/>
      <w:iCs/>
      <w:color w:val="404040" w:themeColor="text1" w:themeTint="BF"/>
    </w:rPr>
  </w:style>
  <w:style w:type="paragraph" w:styleId="Cytatintensywny">
    <w:name w:val="Intense Quote"/>
    <w:basedOn w:val="Normalny"/>
    <w:next w:val="Normalny"/>
    <w:link w:val="CytatintensywnyZnak"/>
    <w:autoRedefine/>
    <w:uiPriority w:val="30"/>
    <w:qFormat/>
    <w:rsid w:val="006D0C00"/>
    <w:pPr>
      <w:pBdr>
        <w:top w:val="single" w:sz="4" w:space="10" w:color="4472C4" w:themeColor="accent1"/>
        <w:bottom w:val="single" w:sz="4" w:space="10" w:color="4472C4" w:themeColor="accent1"/>
      </w:pBdr>
      <w:spacing w:before="360" w:after="360"/>
      <w:ind w:left="864" w:right="864"/>
      <w:jc w:val="center"/>
    </w:pPr>
    <w:rPr>
      <w:rFonts w:ascii="Arial" w:hAnsi="Arial"/>
      <w:i/>
      <w:iCs/>
      <w:color w:val="89263F"/>
    </w:rPr>
  </w:style>
  <w:style w:type="character" w:customStyle="1" w:styleId="CytatintensywnyZnak">
    <w:name w:val="Cytat intensywny Znak"/>
    <w:basedOn w:val="Domylnaczcionkaakapitu"/>
    <w:link w:val="Cytatintensywny"/>
    <w:uiPriority w:val="30"/>
    <w:rsid w:val="006D0C00"/>
    <w:rPr>
      <w:rFonts w:ascii="Montserrat" w:hAnsi="Montserrat"/>
      <w:i/>
      <w:iCs/>
      <w:color w:val="89263F"/>
    </w:rPr>
  </w:style>
  <w:style w:type="character" w:styleId="Odwoaniedelikatne">
    <w:name w:val="Subtle Reference"/>
    <w:basedOn w:val="Domylnaczcionkaakapitu"/>
    <w:uiPriority w:val="31"/>
    <w:qFormat/>
    <w:rsid w:val="006D0C00"/>
    <w:rPr>
      <w:smallCaps/>
      <w:color w:val="5A5A5A" w:themeColor="text1" w:themeTint="A5"/>
    </w:rPr>
  </w:style>
  <w:style w:type="character" w:styleId="Odwoanieintensywne">
    <w:name w:val="Intense Reference"/>
    <w:basedOn w:val="Domylnaczcionkaakapitu"/>
    <w:uiPriority w:val="32"/>
    <w:qFormat/>
    <w:rsid w:val="006D0C00"/>
    <w:rPr>
      <w:b/>
      <w:bCs/>
      <w:smallCaps/>
      <w:color w:val="4472C4" w:themeColor="accent1"/>
      <w:spacing w:val="5"/>
    </w:rPr>
  </w:style>
  <w:style w:type="character" w:styleId="Tytuksiki">
    <w:name w:val="Book Title"/>
    <w:basedOn w:val="Domylnaczcionkaakapitu"/>
    <w:uiPriority w:val="33"/>
    <w:qFormat/>
    <w:rsid w:val="006D0C00"/>
    <w:rPr>
      <w:b/>
      <w:bCs/>
      <w:i/>
      <w:iCs/>
      <w:spacing w:val="5"/>
    </w:rPr>
  </w:style>
  <w:style w:type="paragraph" w:styleId="Akapitzlist">
    <w:name w:val="List Paragraph"/>
    <w:basedOn w:val="Normalny"/>
    <w:uiPriority w:val="34"/>
    <w:qFormat/>
    <w:rsid w:val="006D0C00"/>
    <w:pPr>
      <w:ind w:left="720"/>
      <w:contextualSpacing/>
    </w:pPr>
    <w:rPr>
      <w:rFonts w:ascii="Arial" w:hAnsi="Arial"/>
    </w:rPr>
  </w:style>
  <w:style w:type="paragraph" w:customStyle="1" w:styleId="Dodatkowypodstawowy">
    <w:name w:val="Dodatkowy podstawowy"/>
    <w:basedOn w:val="Normalny"/>
    <w:link w:val="DodatkowypodstawowyZnak"/>
    <w:rsid w:val="00641542"/>
  </w:style>
  <w:style w:type="character" w:customStyle="1" w:styleId="DodatkowypodstawowyZnak">
    <w:name w:val="Dodatkowy podstawowy Znak"/>
    <w:basedOn w:val="Domylnaczcionkaakapitu"/>
    <w:link w:val="Dodatkowypodstawowy"/>
    <w:rsid w:val="00641542"/>
  </w:style>
  <w:style w:type="character" w:styleId="Uwydatnienie">
    <w:name w:val="Emphasis"/>
    <w:basedOn w:val="Domylnaczcionkaakapitu"/>
    <w:uiPriority w:val="20"/>
    <w:qFormat/>
    <w:rsid w:val="00641542"/>
    <w:rPr>
      <w:i/>
      <w:iCs/>
    </w:rPr>
  </w:style>
  <w:style w:type="table" w:styleId="Tabela-Siatka">
    <w:name w:val="Table Grid"/>
    <w:basedOn w:val="Standardowy"/>
    <w:uiPriority w:val="39"/>
    <w:rsid w:val="0078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09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F093C"/>
    <w:rPr>
      <w:color w:val="0000FF"/>
      <w:u w:val="single"/>
    </w:rPr>
  </w:style>
  <w:style w:type="character" w:styleId="Nierozpoznanawzmianka">
    <w:name w:val="Unresolved Mention"/>
    <w:basedOn w:val="Domylnaczcionkaakapitu"/>
    <w:uiPriority w:val="99"/>
    <w:semiHidden/>
    <w:unhideWhenUsed/>
    <w:rsid w:val="006E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8038">
      <w:bodyDiv w:val="1"/>
      <w:marLeft w:val="0"/>
      <w:marRight w:val="0"/>
      <w:marTop w:val="0"/>
      <w:marBottom w:val="0"/>
      <w:divBdr>
        <w:top w:val="none" w:sz="0" w:space="0" w:color="auto"/>
        <w:left w:val="none" w:sz="0" w:space="0" w:color="auto"/>
        <w:bottom w:val="none" w:sz="0" w:space="0" w:color="auto"/>
        <w:right w:val="none" w:sz="0" w:space="0" w:color="auto"/>
      </w:divBdr>
      <w:divsChild>
        <w:div w:id="1394043156">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 w:id="979266078">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 w:id="998465403">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 w:id="286591440">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sChild>
    </w:div>
    <w:div w:id="196744917">
      <w:bodyDiv w:val="1"/>
      <w:marLeft w:val="0"/>
      <w:marRight w:val="0"/>
      <w:marTop w:val="0"/>
      <w:marBottom w:val="0"/>
      <w:divBdr>
        <w:top w:val="none" w:sz="0" w:space="0" w:color="auto"/>
        <w:left w:val="none" w:sz="0" w:space="0" w:color="auto"/>
        <w:bottom w:val="none" w:sz="0" w:space="0" w:color="auto"/>
        <w:right w:val="none" w:sz="0" w:space="0" w:color="auto"/>
      </w:divBdr>
      <w:divsChild>
        <w:div w:id="1455323840">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 w:id="954021082">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 w:id="561067883">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 w:id="169682777">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sChild>
    </w:div>
    <w:div w:id="1512066086">
      <w:bodyDiv w:val="1"/>
      <w:marLeft w:val="0"/>
      <w:marRight w:val="0"/>
      <w:marTop w:val="0"/>
      <w:marBottom w:val="0"/>
      <w:divBdr>
        <w:top w:val="none" w:sz="0" w:space="0" w:color="auto"/>
        <w:left w:val="none" w:sz="0" w:space="0" w:color="auto"/>
        <w:bottom w:val="none" w:sz="0" w:space="0" w:color="auto"/>
        <w:right w:val="none" w:sz="0" w:space="0" w:color="auto"/>
      </w:divBdr>
      <w:divsChild>
        <w:div w:id="1673220944">
          <w:marLeft w:val="0"/>
          <w:marRight w:val="0"/>
          <w:marTop w:val="0"/>
          <w:marBottom w:val="300"/>
          <w:divBdr>
            <w:top w:val="none" w:sz="0" w:space="0" w:color="auto"/>
            <w:left w:val="none" w:sz="0" w:space="0" w:color="auto"/>
            <w:bottom w:val="none" w:sz="0" w:space="0" w:color="auto"/>
            <w:right w:val="none" w:sz="0" w:space="0" w:color="auto"/>
          </w:divBdr>
          <w:divsChild>
            <w:div w:id="1155611301">
              <w:marLeft w:val="0"/>
              <w:marRight w:val="0"/>
              <w:marTop w:val="0"/>
              <w:marBottom w:val="0"/>
              <w:divBdr>
                <w:top w:val="none" w:sz="0" w:space="0" w:color="auto"/>
                <w:left w:val="none" w:sz="0" w:space="0" w:color="auto"/>
                <w:bottom w:val="none" w:sz="0" w:space="0" w:color="auto"/>
                <w:right w:val="none" w:sz="0" w:space="0" w:color="auto"/>
              </w:divBdr>
              <w:divsChild>
                <w:div w:id="273177748">
                  <w:marLeft w:val="0"/>
                  <w:marRight w:val="0"/>
                  <w:marTop w:val="0"/>
                  <w:marBottom w:val="0"/>
                  <w:divBdr>
                    <w:top w:val="none" w:sz="0" w:space="0" w:color="auto"/>
                    <w:left w:val="none" w:sz="0" w:space="0" w:color="auto"/>
                    <w:bottom w:val="none" w:sz="0" w:space="0" w:color="auto"/>
                    <w:right w:val="none" w:sz="0" w:space="0" w:color="auto"/>
                  </w:divBdr>
                </w:div>
                <w:div w:id="1122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70682">
          <w:marLeft w:val="0"/>
          <w:marRight w:val="720"/>
          <w:marTop w:val="0"/>
          <w:marBottom w:val="300"/>
          <w:divBdr>
            <w:top w:val="none" w:sz="0" w:space="0" w:color="auto"/>
            <w:left w:val="none" w:sz="0" w:space="0" w:color="auto"/>
            <w:bottom w:val="none" w:sz="0" w:space="0" w:color="auto"/>
            <w:right w:val="none" w:sz="0" w:space="0" w:color="auto"/>
          </w:divBdr>
          <w:divsChild>
            <w:div w:id="417096760">
              <w:marLeft w:val="0"/>
              <w:marRight w:val="0"/>
              <w:marTop w:val="0"/>
              <w:marBottom w:val="0"/>
              <w:divBdr>
                <w:top w:val="none" w:sz="0" w:space="0" w:color="auto"/>
                <w:left w:val="none" w:sz="0" w:space="0" w:color="auto"/>
                <w:bottom w:val="none" w:sz="0" w:space="0" w:color="auto"/>
                <w:right w:val="none" w:sz="0" w:space="0" w:color="auto"/>
              </w:divBdr>
              <w:divsChild>
                <w:div w:id="1476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8124">
          <w:marLeft w:val="0"/>
          <w:marRight w:val="0"/>
          <w:marTop w:val="0"/>
          <w:marBottom w:val="300"/>
          <w:divBdr>
            <w:top w:val="none" w:sz="0" w:space="0" w:color="auto"/>
            <w:left w:val="none" w:sz="0" w:space="0" w:color="auto"/>
            <w:bottom w:val="none" w:sz="0" w:space="0" w:color="auto"/>
            <w:right w:val="none" w:sz="0" w:space="0" w:color="auto"/>
          </w:divBdr>
          <w:divsChild>
            <w:div w:id="331221929">
              <w:marLeft w:val="0"/>
              <w:marRight w:val="0"/>
              <w:marTop w:val="0"/>
              <w:marBottom w:val="0"/>
              <w:divBdr>
                <w:top w:val="none" w:sz="0" w:space="0" w:color="auto"/>
                <w:left w:val="none" w:sz="0" w:space="0" w:color="auto"/>
                <w:bottom w:val="none" w:sz="0" w:space="0" w:color="auto"/>
                <w:right w:val="none" w:sz="0" w:space="0" w:color="auto"/>
              </w:divBdr>
              <w:divsChild>
                <w:div w:id="764764898">
                  <w:marLeft w:val="0"/>
                  <w:marRight w:val="0"/>
                  <w:marTop w:val="0"/>
                  <w:marBottom w:val="0"/>
                  <w:divBdr>
                    <w:top w:val="none" w:sz="0" w:space="0" w:color="auto"/>
                    <w:left w:val="none" w:sz="0" w:space="0" w:color="auto"/>
                    <w:bottom w:val="none" w:sz="0" w:space="0" w:color="auto"/>
                    <w:right w:val="none" w:sz="0" w:space="0" w:color="auto"/>
                  </w:divBdr>
                  <w:divsChild>
                    <w:div w:id="1332220887">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sChild>
                </w:div>
              </w:divsChild>
            </w:div>
          </w:divsChild>
        </w:div>
      </w:divsChild>
    </w:div>
    <w:div w:id="1818063401">
      <w:bodyDiv w:val="1"/>
      <w:marLeft w:val="0"/>
      <w:marRight w:val="0"/>
      <w:marTop w:val="0"/>
      <w:marBottom w:val="0"/>
      <w:divBdr>
        <w:top w:val="none" w:sz="0" w:space="0" w:color="auto"/>
        <w:left w:val="none" w:sz="0" w:space="0" w:color="auto"/>
        <w:bottom w:val="none" w:sz="0" w:space="0" w:color="auto"/>
        <w:right w:val="none" w:sz="0" w:space="0" w:color="auto"/>
      </w:divBdr>
      <w:divsChild>
        <w:div w:id="163592881">
          <w:marLeft w:val="0"/>
          <w:marRight w:val="0"/>
          <w:marTop w:val="30"/>
          <w:marBottom w:val="0"/>
          <w:divBdr>
            <w:top w:val="none" w:sz="0" w:space="0" w:color="auto"/>
            <w:left w:val="none" w:sz="0" w:space="0" w:color="auto"/>
            <w:bottom w:val="none" w:sz="0" w:space="0" w:color="auto"/>
            <w:right w:val="none" w:sz="0" w:space="0" w:color="auto"/>
          </w:divBdr>
        </w:div>
        <w:div w:id="1490250098">
          <w:marLeft w:val="0"/>
          <w:marRight w:val="0"/>
          <w:marTop w:val="75"/>
          <w:marBottom w:val="0"/>
          <w:divBdr>
            <w:top w:val="single" w:sz="6" w:space="4" w:color="456FB7"/>
            <w:left w:val="single" w:sz="6" w:space="1" w:color="456FB7"/>
            <w:bottom w:val="single" w:sz="6" w:space="1" w:color="456FB7"/>
            <w:right w:val="single" w:sz="6" w:space="2" w:color="456FB7"/>
          </w:divBdr>
          <w:divsChild>
            <w:div w:id="1710491944">
              <w:marLeft w:val="0"/>
              <w:marRight w:val="0"/>
              <w:marTop w:val="0"/>
              <w:marBottom w:val="0"/>
              <w:divBdr>
                <w:top w:val="none" w:sz="0" w:space="0" w:color="auto"/>
                <w:left w:val="none" w:sz="0" w:space="0" w:color="auto"/>
                <w:bottom w:val="none" w:sz="0" w:space="0" w:color="auto"/>
                <w:right w:val="none" w:sz="0" w:space="0" w:color="auto"/>
              </w:divBdr>
              <w:divsChild>
                <w:div w:id="40648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09092039">
      <w:bodyDiv w:val="1"/>
      <w:marLeft w:val="0"/>
      <w:marRight w:val="0"/>
      <w:marTop w:val="0"/>
      <w:marBottom w:val="0"/>
      <w:divBdr>
        <w:top w:val="none" w:sz="0" w:space="0" w:color="auto"/>
        <w:left w:val="none" w:sz="0" w:space="0" w:color="auto"/>
        <w:bottom w:val="none" w:sz="0" w:space="0" w:color="auto"/>
        <w:right w:val="none" w:sz="0" w:space="0" w:color="auto"/>
      </w:divBdr>
      <w:divsChild>
        <w:div w:id="264732090">
          <w:marLeft w:val="0"/>
          <w:marRight w:val="0"/>
          <w:marTop w:val="0"/>
          <w:marBottom w:val="300"/>
          <w:divBdr>
            <w:top w:val="none" w:sz="0" w:space="0" w:color="auto"/>
            <w:left w:val="none" w:sz="0" w:space="0" w:color="auto"/>
            <w:bottom w:val="none" w:sz="0" w:space="0" w:color="auto"/>
            <w:right w:val="none" w:sz="0" w:space="0" w:color="auto"/>
          </w:divBdr>
          <w:divsChild>
            <w:div w:id="1952083399">
              <w:marLeft w:val="0"/>
              <w:marRight w:val="0"/>
              <w:marTop w:val="0"/>
              <w:marBottom w:val="0"/>
              <w:divBdr>
                <w:top w:val="none" w:sz="0" w:space="0" w:color="auto"/>
                <w:left w:val="none" w:sz="0" w:space="0" w:color="auto"/>
                <w:bottom w:val="none" w:sz="0" w:space="0" w:color="auto"/>
                <w:right w:val="none" w:sz="0" w:space="0" w:color="auto"/>
              </w:divBdr>
              <w:divsChild>
                <w:div w:id="1803959355">
                  <w:marLeft w:val="0"/>
                  <w:marRight w:val="0"/>
                  <w:marTop w:val="0"/>
                  <w:marBottom w:val="0"/>
                  <w:divBdr>
                    <w:top w:val="none" w:sz="0" w:space="0" w:color="auto"/>
                    <w:left w:val="none" w:sz="0" w:space="0" w:color="auto"/>
                    <w:bottom w:val="none" w:sz="0" w:space="0" w:color="auto"/>
                    <w:right w:val="none" w:sz="0" w:space="0" w:color="auto"/>
                  </w:divBdr>
                </w:div>
                <w:div w:id="7485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642">
          <w:marLeft w:val="0"/>
          <w:marRight w:val="720"/>
          <w:marTop w:val="0"/>
          <w:marBottom w:val="300"/>
          <w:divBdr>
            <w:top w:val="none" w:sz="0" w:space="0" w:color="auto"/>
            <w:left w:val="none" w:sz="0" w:space="0" w:color="auto"/>
            <w:bottom w:val="none" w:sz="0" w:space="0" w:color="auto"/>
            <w:right w:val="none" w:sz="0" w:space="0" w:color="auto"/>
          </w:divBdr>
          <w:divsChild>
            <w:div w:id="49892093">
              <w:marLeft w:val="0"/>
              <w:marRight w:val="0"/>
              <w:marTop w:val="0"/>
              <w:marBottom w:val="0"/>
              <w:divBdr>
                <w:top w:val="none" w:sz="0" w:space="0" w:color="auto"/>
                <w:left w:val="none" w:sz="0" w:space="0" w:color="auto"/>
                <w:bottom w:val="none" w:sz="0" w:space="0" w:color="auto"/>
                <w:right w:val="none" w:sz="0" w:space="0" w:color="auto"/>
              </w:divBdr>
              <w:divsChild>
                <w:div w:id="16793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731">
          <w:marLeft w:val="0"/>
          <w:marRight w:val="0"/>
          <w:marTop w:val="0"/>
          <w:marBottom w:val="300"/>
          <w:divBdr>
            <w:top w:val="none" w:sz="0" w:space="0" w:color="auto"/>
            <w:left w:val="none" w:sz="0" w:space="0" w:color="auto"/>
            <w:bottom w:val="none" w:sz="0" w:space="0" w:color="auto"/>
            <w:right w:val="none" w:sz="0" w:space="0" w:color="auto"/>
          </w:divBdr>
          <w:divsChild>
            <w:div w:id="1885873779">
              <w:marLeft w:val="0"/>
              <w:marRight w:val="0"/>
              <w:marTop w:val="0"/>
              <w:marBottom w:val="0"/>
              <w:divBdr>
                <w:top w:val="none" w:sz="0" w:space="0" w:color="auto"/>
                <w:left w:val="none" w:sz="0" w:space="0" w:color="auto"/>
                <w:bottom w:val="none" w:sz="0" w:space="0" w:color="auto"/>
                <w:right w:val="none" w:sz="0" w:space="0" w:color="auto"/>
              </w:divBdr>
              <w:divsChild>
                <w:div w:id="2121534094">
                  <w:marLeft w:val="0"/>
                  <w:marRight w:val="0"/>
                  <w:marTop w:val="0"/>
                  <w:marBottom w:val="0"/>
                  <w:divBdr>
                    <w:top w:val="none" w:sz="0" w:space="0" w:color="auto"/>
                    <w:left w:val="none" w:sz="0" w:space="0" w:color="auto"/>
                    <w:bottom w:val="none" w:sz="0" w:space="0" w:color="auto"/>
                    <w:right w:val="none" w:sz="0" w:space="0" w:color="auto"/>
                  </w:divBdr>
                  <w:divsChild>
                    <w:div w:id="1424454450">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logpark.pl/2020/02/wystartowal-academic-bo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AppData\Local\Temp\Rar$DIa13020.5506\Papier%20firmowy%20WPT%202019_Aria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PT_arial">
      <a:majorFont>
        <a:latin typeface="Arial Black"/>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7D7E-0B3F-4955-8AA1-5BB78F48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WPT 2019_Arial</Template>
  <TotalTime>3</TotalTime>
  <Pages>2</Pages>
  <Words>628</Words>
  <Characters>3772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Bodys</dc:creator>
  <cp:keywords/>
  <dc:description/>
  <cp:lastModifiedBy>Marta Bodys</cp:lastModifiedBy>
  <cp:revision>2</cp:revision>
  <dcterms:created xsi:type="dcterms:W3CDTF">2020-06-09T08:45:00Z</dcterms:created>
  <dcterms:modified xsi:type="dcterms:W3CDTF">2020-06-09T08:45:00Z</dcterms:modified>
</cp:coreProperties>
</file>